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47CB" w14:textId="605D92D0" w:rsidR="008A6136" w:rsidRPr="00DC3C4F" w:rsidRDefault="00DC3C4F" w:rsidP="00DC3C4F">
      <w:pPr>
        <w:snapToGrid w:val="0"/>
        <w:spacing w:line="360" w:lineRule="auto"/>
        <w:ind w:firstLineChars="100" w:firstLine="360"/>
        <w:rPr>
          <w:rFonts w:ascii="宋体" w:hAnsi="宋体"/>
          <w:b/>
          <w:bCs/>
          <w:color w:val="FF0000"/>
          <w:spacing w:val="-35"/>
          <w:kern w:val="11"/>
          <w:position w:val="3"/>
          <w:sz w:val="72"/>
          <w:szCs w:val="72"/>
        </w:rPr>
      </w:pPr>
      <w:r>
        <w:rPr>
          <w:rStyle w:val="NormalCharacter"/>
          <w:noProof/>
          <w:sz w:val="36"/>
        </w:rPr>
        <mc:AlternateContent>
          <mc:Choice Requires="wps">
            <w:drawing>
              <wp:anchor distT="0" distB="0" distL="114300" distR="114300" simplePos="0" relativeHeight="251659264" behindDoc="0" locked="0" layoutInCell="1" allowOverlap="1" wp14:anchorId="799C4B21" wp14:editId="2AECFAC8">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C54D1" id="AutoShap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" filled="f" stroked="f">
                <v:path textboxrect="@1,@1,@1,@1"/>
                <o:lock v:ext="edit" selection="t"/>
              </v:shape>
            </w:pict>
          </mc:Fallback>
        </mc:AlternateContent>
      </w:r>
      <w:r w:rsidR="009F7CB2">
        <w:rPr>
          <w:rFonts w:ascii="宋体" w:hAnsi="宋体" w:cs="Tahoma" w:hint="eastAsia"/>
          <w:b/>
          <w:bCs/>
          <w:color w:val="FF0000"/>
          <w:w w:val="70"/>
          <w:kern w:val="0"/>
          <w:sz w:val="84"/>
          <w:szCs w:val="84"/>
        </w:rPr>
        <w:t>河北省老科学技术工作者协会文件</w:t>
      </w:r>
    </w:p>
    <w:p w14:paraId="546F04E5" w14:textId="77777777" w:rsidR="008A6136" w:rsidRDefault="009F7CB2">
      <w:pPr>
        <w:shd w:val="clear" w:color="auto" w:fill="FFFFFF"/>
        <w:spacing w:line="440" w:lineRule="atLeast"/>
        <w:jc w:val="center"/>
        <w:rPr>
          <w:rFonts w:ascii="宋体" w:hAnsi="宋体" w:cs="Tahoma"/>
          <w:b/>
          <w:bCs/>
          <w:color w:val="000000"/>
          <w:kern w:val="0"/>
          <w:sz w:val="44"/>
          <w:szCs w:val="44"/>
        </w:rPr>
      </w:pPr>
      <w:r>
        <w:rPr>
          <w:rFonts w:ascii="宋体" w:hAnsi="宋体" w:cs="Tahoma" w:hint="eastAsia"/>
          <w:b/>
          <w:bCs/>
          <w:color w:val="000000"/>
          <w:kern w:val="0"/>
          <w:sz w:val="44"/>
          <w:szCs w:val="44"/>
        </w:rPr>
        <w:t xml:space="preserve"> </w:t>
      </w:r>
    </w:p>
    <w:p w14:paraId="421BB057" w14:textId="77777777" w:rsidR="008A6136" w:rsidRDefault="009F7CB2">
      <w:pPr>
        <w:shd w:val="clear" w:color="auto" w:fill="FFFFFF"/>
        <w:spacing w:line="440" w:lineRule="atLeast"/>
        <w:jc w:val="center"/>
        <w:rPr>
          <w:rFonts w:ascii="仿宋" w:eastAsia="仿宋" w:hAnsi="仿宋" w:cs="Tahoma"/>
          <w:b/>
          <w:bCs/>
          <w:color w:val="000000"/>
          <w:kern w:val="0"/>
          <w:sz w:val="32"/>
          <w:szCs w:val="32"/>
        </w:rPr>
      </w:pPr>
      <w:r>
        <w:rPr>
          <w:rFonts w:ascii="仿宋" w:eastAsia="仿宋" w:hAnsi="仿宋" w:cs="Tahoma" w:hint="eastAsia"/>
          <w:b/>
          <w:bCs/>
          <w:color w:val="000000"/>
          <w:kern w:val="0"/>
          <w:sz w:val="32"/>
          <w:szCs w:val="32"/>
        </w:rPr>
        <w:t>冀老科协〔</w:t>
      </w:r>
      <w:r>
        <w:rPr>
          <w:rFonts w:ascii="仿宋" w:eastAsia="仿宋" w:hAnsi="仿宋" w:cs="Tahoma" w:hint="eastAsia"/>
          <w:b/>
          <w:bCs/>
          <w:color w:val="000000"/>
          <w:kern w:val="0"/>
          <w:sz w:val="32"/>
          <w:szCs w:val="32"/>
        </w:rPr>
        <w:t>202</w:t>
      </w:r>
      <w:r>
        <w:rPr>
          <w:rFonts w:ascii="仿宋" w:eastAsia="仿宋" w:hAnsi="仿宋" w:cs="Tahoma" w:hint="eastAsia"/>
          <w:b/>
          <w:bCs/>
          <w:color w:val="000000"/>
          <w:kern w:val="0"/>
          <w:sz w:val="32"/>
          <w:szCs w:val="32"/>
        </w:rPr>
        <w:t>1</w:t>
      </w:r>
      <w:r>
        <w:rPr>
          <w:rFonts w:ascii="仿宋" w:eastAsia="仿宋" w:hAnsi="仿宋" w:cs="Tahoma" w:hint="eastAsia"/>
          <w:b/>
          <w:bCs/>
          <w:color w:val="000000"/>
          <w:kern w:val="0"/>
          <w:sz w:val="32"/>
          <w:szCs w:val="32"/>
        </w:rPr>
        <w:t>〕</w:t>
      </w:r>
      <w:r>
        <w:rPr>
          <w:rFonts w:ascii="仿宋" w:eastAsia="仿宋" w:hAnsi="仿宋" w:cs="Tahoma" w:hint="eastAsia"/>
          <w:b/>
          <w:bCs/>
          <w:color w:val="000000"/>
          <w:kern w:val="0"/>
          <w:sz w:val="32"/>
          <w:szCs w:val="32"/>
        </w:rPr>
        <w:t>14</w:t>
      </w:r>
      <w:r>
        <w:rPr>
          <w:rFonts w:ascii="仿宋" w:eastAsia="仿宋" w:hAnsi="仿宋" w:cs="Tahoma" w:hint="eastAsia"/>
          <w:b/>
          <w:bCs/>
          <w:color w:val="000000"/>
          <w:kern w:val="0"/>
          <w:sz w:val="32"/>
          <w:szCs w:val="32"/>
        </w:rPr>
        <w:t>号</w:t>
      </w:r>
    </w:p>
    <w:p w14:paraId="3B48C9B4" w14:textId="77777777" w:rsidR="008A6136" w:rsidRDefault="009F7CB2">
      <w:pPr>
        <w:shd w:val="clear" w:color="auto" w:fill="FFFFFF"/>
        <w:spacing w:line="440" w:lineRule="atLeast"/>
        <w:jc w:val="center"/>
        <w:rPr>
          <w:rFonts w:ascii="仿宋" w:eastAsia="仿宋" w:hAnsi="仿宋" w:cs="Tahoma"/>
          <w:b/>
          <w:bCs/>
          <w:color w:val="000000"/>
          <w:kern w:val="0"/>
          <w:sz w:val="32"/>
          <w:szCs w:val="32"/>
        </w:rPr>
      </w:pPr>
      <w:r>
        <w:rPr>
          <w:noProof/>
        </w:rPr>
        <w:drawing>
          <wp:inline distT="0" distB="0" distL="0" distR="0" wp14:anchorId="6E19B35E" wp14:editId="6B031482">
            <wp:extent cx="5619750" cy="38100"/>
            <wp:effectExtent l="0" t="0" r="4445" b="5080"/>
            <wp:docPr id="1" name="图片 1" descr="C:\Users\admin05\AppData\Local\Temp\ksohtml2200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05\AppData\Local\Temp\ksohtml22004\wps15.png"/>
                    <pic:cNvPicPr>
                      <a:picLocks noChangeAspect="1" noChangeArrowheads="1"/>
                    </pic:cNvPicPr>
                  </pic:nvPicPr>
                  <pic:blipFill>
                    <a:blip r:embed="rId8" cstate="print"/>
                    <a:srcRect/>
                    <a:stretch>
                      <a:fillRect/>
                    </a:stretch>
                  </pic:blipFill>
                  <pic:spPr>
                    <a:xfrm>
                      <a:off x="0" y="0"/>
                      <a:ext cx="5619750" cy="38100"/>
                    </a:xfrm>
                    <a:prstGeom prst="rect">
                      <a:avLst/>
                    </a:prstGeom>
                    <a:noFill/>
                    <a:ln w="9525">
                      <a:noFill/>
                      <a:miter lim="800000"/>
                      <a:headEnd/>
                      <a:tailEnd/>
                    </a:ln>
                  </pic:spPr>
                </pic:pic>
              </a:graphicData>
            </a:graphic>
          </wp:inline>
        </w:drawing>
      </w:r>
      <w:r>
        <w:rPr>
          <w:rFonts w:ascii="仿宋" w:eastAsia="仿宋" w:hAnsi="仿宋" w:cs="Tahoma" w:hint="eastAsia"/>
          <w:b/>
          <w:bCs/>
          <w:color w:val="000000"/>
          <w:kern w:val="0"/>
          <w:sz w:val="32"/>
          <w:szCs w:val="32"/>
        </w:rPr>
        <w:t xml:space="preserve"> </w:t>
      </w:r>
    </w:p>
    <w:p w14:paraId="726EDEE5" w14:textId="77777777" w:rsidR="008A6136" w:rsidRDefault="009F7CB2">
      <w:pPr>
        <w:shd w:val="clear" w:color="auto" w:fill="FFFFFF"/>
        <w:autoSpaceDE w:val="0"/>
        <w:spacing w:line="240" w:lineRule="atLeast"/>
        <w:jc w:val="center"/>
        <w:rPr>
          <w:rFonts w:ascii="宋体" w:hAnsi="宋体"/>
          <w:b/>
          <w:bCs/>
          <w:color w:val="000000"/>
          <w:kern w:val="0"/>
          <w:sz w:val="44"/>
          <w:szCs w:val="44"/>
        </w:rPr>
      </w:pPr>
      <w:r>
        <w:rPr>
          <w:rFonts w:ascii="宋体" w:hAnsi="宋体" w:hint="eastAsia"/>
          <w:b/>
          <w:bCs/>
          <w:color w:val="000000"/>
          <w:kern w:val="0"/>
          <w:sz w:val="44"/>
          <w:szCs w:val="44"/>
        </w:rPr>
        <w:t xml:space="preserve"> </w:t>
      </w:r>
    </w:p>
    <w:p w14:paraId="55FFB28A" w14:textId="6F4C4072" w:rsidR="008A6136" w:rsidRPr="00DC3C4F" w:rsidRDefault="009F7CB2" w:rsidP="00DC3C4F">
      <w:pPr>
        <w:shd w:val="clear" w:color="auto" w:fill="FFFFFF"/>
        <w:spacing w:line="520" w:lineRule="atLeast"/>
        <w:jc w:val="center"/>
        <w:rPr>
          <w:rFonts w:cs="宋体" w:hint="eastAsia"/>
          <w:color w:val="000000"/>
          <w:kern w:val="0"/>
        </w:rPr>
      </w:pPr>
      <w:r>
        <w:rPr>
          <w:rFonts w:ascii="宋体" w:hAnsi="宋体" w:hint="eastAsia"/>
          <w:b/>
          <w:bCs/>
          <w:color w:val="000000"/>
          <w:kern w:val="0"/>
          <w:sz w:val="44"/>
          <w:szCs w:val="44"/>
        </w:rPr>
        <w:t>关于</w:t>
      </w:r>
      <w:r>
        <w:rPr>
          <w:rFonts w:ascii="宋体" w:hAnsi="宋体" w:hint="eastAsia"/>
          <w:b/>
          <w:bCs/>
          <w:color w:val="000000"/>
          <w:kern w:val="0"/>
          <w:sz w:val="44"/>
          <w:szCs w:val="44"/>
        </w:rPr>
        <w:t>高质量</w:t>
      </w:r>
      <w:r>
        <w:rPr>
          <w:rFonts w:ascii="宋体" w:hAnsi="宋体" w:hint="eastAsia"/>
          <w:b/>
          <w:bCs/>
          <w:color w:val="000000"/>
          <w:kern w:val="0"/>
          <w:sz w:val="44"/>
          <w:szCs w:val="44"/>
        </w:rPr>
        <w:t>推进科普示范基地建设的通知</w:t>
      </w:r>
    </w:p>
    <w:p w14:paraId="4D714EAB" w14:textId="77777777" w:rsidR="008A6136" w:rsidRDefault="009F7CB2">
      <w:pPr>
        <w:shd w:val="clear" w:color="auto" w:fill="FFFFFF"/>
        <w:autoSpaceDE w:val="0"/>
        <w:spacing w:line="580" w:lineRule="exact"/>
        <w:rPr>
          <w:rFonts w:ascii="仿宋" w:eastAsia="仿宋" w:hAnsi="仿宋" w:cs="宋体"/>
          <w:b/>
          <w:bCs/>
          <w:kern w:val="0"/>
          <w:sz w:val="32"/>
          <w:szCs w:val="32"/>
        </w:rPr>
      </w:pPr>
      <w:r>
        <w:rPr>
          <w:rFonts w:ascii="仿宋" w:eastAsia="仿宋" w:hAnsi="仿宋" w:cs="宋体" w:hint="eastAsia"/>
          <w:b/>
          <w:bCs/>
          <w:kern w:val="0"/>
          <w:sz w:val="32"/>
          <w:szCs w:val="32"/>
        </w:rPr>
        <w:t>各设区市和定州、辛集市老科协，省老科协各分会：</w:t>
      </w:r>
    </w:p>
    <w:p w14:paraId="0EE3DD9A" w14:textId="77777777" w:rsidR="008A6136" w:rsidRDefault="009F7CB2">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按照河北省委省政府办公厅《关于进一步发挥新时代老科学技术工作者作用的意见》（冀办〔</w:t>
      </w:r>
      <w:r>
        <w:rPr>
          <w:rFonts w:ascii="仿宋" w:eastAsia="仿宋" w:hAnsi="仿宋" w:cs="宋体" w:hint="eastAsia"/>
          <w:kern w:val="0"/>
          <w:sz w:val="32"/>
          <w:szCs w:val="32"/>
        </w:rPr>
        <w:t>2019</w:t>
      </w:r>
      <w:r>
        <w:rPr>
          <w:rFonts w:ascii="仿宋" w:eastAsia="仿宋" w:hAnsi="仿宋" w:cs="宋体" w:hint="eastAsia"/>
          <w:kern w:val="0"/>
          <w:sz w:val="32"/>
          <w:szCs w:val="32"/>
        </w:rPr>
        <w:t>〕</w:t>
      </w:r>
      <w:r>
        <w:rPr>
          <w:rFonts w:ascii="仿宋" w:eastAsia="仿宋" w:hAnsi="仿宋" w:cs="宋体" w:hint="eastAsia"/>
          <w:kern w:val="0"/>
          <w:sz w:val="32"/>
          <w:szCs w:val="32"/>
        </w:rPr>
        <w:t>57</w:t>
      </w:r>
      <w:r>
        <w:rPr>
          <w:rFonts w:ascii="仿宋" w:eastAsia="仿宋" w:hAnsi="仿宋" w:cs="宋体" w:hint="eastAsia"/>
          <w:kern w:val="0"/>
          <w:sz w:val="32"/>
          <w:szCs w:val="32"/>
        </w:rPr>
        <w:t>号）文件</w:t>
      </w:r>
      <w:r>
        <w:rPr>
          <w:rFonts w:ascii="仿宋" w:eastAsia="仿宋" w:hAnsi="仿宋" w:cs="宋体" w:hint="eastAsia"/>
          <w:kern w:val="0"/>
          <w:sz w:val="32"/>
          <w:szCs w:val="32"/>
        </w:rPr>
        <w:t>和省科协《</w:t>
      </w:r>
      <w:r>
        <w:rPr>
          <w:rFonts w:ascii="仿宋" w:eastAsia="仿宋" w:hAnsi="仿宋" w:cs="宋体" w:hint="eastAsia"/>
          <w:kern w:val="0"/>
          <w:sz w:val="32"/>
          <w:szCs w:val="32"/>
        </w:rPr>
        <w:t>关</w:t>
      </w:r>
    </w:p>
    <w:p w14:paraId="56B90A80" w14:textId="77777777" w:rsidR="008A6136" w:rsidRDefault="009F7CB2">
      <w:pPr>
        <w:spacing w:line="580" w:lineRule="exact"/>
        <w:rPr>
          <w:rFonts w:ascii="仿宋" w:eastAsia="仿宋" w:hAnsi="仿宋" w:cs="宋体"/>
          <w:kern w:val="0"/>
          <w:sz w:val="32"/>
          <w:szCs w:val="32"/>
        </w:rPr>
      </w:pPr>
      <w:r>
        <w:rPr>
          <w:rFonts w:ascii="仿宋" w:eastAsia="仿宋" w:hAnsi="仿宋" w:cs="宋体" w:hint="eastAsia"/>
          <w:kern w:val="0"/>
          <w:sz w:val="32"/>
          <w:szCs w:val="32"/>
        </w:rPr>
        <w:t>于</w:t>
      </w:r>
      <w:r>
        <w:rPr>
          <w:rFonts w:ascii="仿宋" w:eastAsia="仿宋" w:hAnsi="仿宋" w:cs="宋体" w:hint="eastAsia"/>
          <w:kern w:val="0"/>
          <w:sz w:val="32"/>
          <w:szCs w:val="32"/>
        </w:rPr>
        <w:t>深入</w:t>
      </w:r>
      <w:r>
        <w:rPr>
          <w:rFonts w:ascii="仿宋" w:eastAsia="仿宋" w:hAnsi="仿宋" w:cs="宋体" w:hint="eastAsia"/>
          <w:kern w:val="0"/>
          <w:sz w:val="32"/>
          <w:szCs w:val="32"/>
        </w:rPr>
        <w:t>学习宣传贯彻习近平总书记在两院院士</w:t>
      </w:r>
      <w:r>
        <w:rPr>
          <w:rFonts w:ascii="仿宋" w:eastAsia="仿宋" w:hAnsi="仿宋" w:cs="宋体" w:hint="eastAsia"/>
          <w:kern w:val="0"/>
          <w:sz w:val="32"/>
          <w:szCs w:val="32"/>
        </w:rPr>
        <w:t>大</w:t>
      </w:r>
      <w:r>
        <w:rPr>
          <w:rFonts w:ascii="仿宋" w:eastAsia="仿宋" w:hAnsi="仿宋" w:cs="宋体" w:hint="eastAsia"/>
          <w:kern w:val="0"/>
          <w:sz w:val="32"/>
          <w:szCs w:val="32"/>
        </w:rPr>
        <w:t>会</w:t>
      </w:r>
      <w:r>
        <w:rPr>
          <w:rFonts w:ascii="仿宋" w:eastAsia="仿宋" w:hAnsi="仿宋" w:cs="宋体" w:hint="eastAsia"/>
          <w:kern w:val="0"/>
          <w:sz w:val="32"/>
          <w:szCs w:val="32"/>
        </w:rPr>
        <w:t>、</w:t>
      </w:r>
      <w:r>
        <w:rPr>
          <w:rFonts w:ascii="仿宋" w:eastAsia="仿宋" w:hAnsi="仿宋" w:cs="宋体" w:hint="eastAsia"/>
          <w:kern w:val="0"/>
          <w:sz w:val="32"/>
          <w:szCs w:val="32"/>
        </w:rPr>
        <w:t>中国科协第十次全国代表大会上的</w:t>
      </w:r>
      <w:r>
        <w:rPr>
          <w:rFonts w:ascii="仿宋" w:eastAsia="仿宋" w:hAnsi="仿宋" w:cs="宋体" w:hint="eastAsia"/>
          <w:kern w:val="0"/>
          <w:sz w:val="32"/>
          <w:szCs w:val="32"/>
        </w:rPr>
        <w:t>重要</w:t>
      </w:r>
      <w:r>
        <w:rPr>
          <w:rFonts w:ascii="仿宋" w:eastAsia="仿宋" w:hAnsi="仿宋" w:cs="宋体" w:hint="eastAsia"/>
          <w:kern w:val="0"/>
          <w:sz w:val="32"/>
          <w:szCs w:val="32"/>
        </w:rPr>
        <w:t>讲话</w:t>
      </w:r>
      <w:r>
        <w:rPr>
          <w:rFonts w:ascii="仿宋" w:eastAsia="仿宋" w:hAnsi="仿宋" w:cs="宋体" w:hint="eastAsia"/>
          <w:kern w:val="0"/>
          <w:sz w:val="32"/>
          <w:szCs w:val="32"/>
        </w:rPr>
        <w:t>精神的通知》</w:t>
      </w:r>
      <w:r>
        <w:rPr>
          <w:rFonts w:ascii="仿宋" w:eastAsia="仿宋" w:hAnsi="仿宋" w:cs="宋体" w:hint="eastAsia"/>
          <w:kern w:val="0"/>
          <w:sz w:val="32"/>
          <w:szCs w:val="32"/>
        </w:rPr>
        <w:t>的要求，各级老科协和广大老科技工作者要把科普示范基地</w:t>
      </w:r>
      <w:r>
        <w:rPr>
          <w:rFonts w:ascii="仿宋" w:eastAsia="仿宋" w:hAnsi="仿宋" w:cs="宋体" w:hint="eastAsia"/>
          <w:kern w:val="0"/>
          <w:sz w:val="32"/>
          <w:szCs w:val="32"/>
        </w:rPr>
        <w:t>高质量</w:t>
      </w:r>
      <w:r>
        <w:rPr>
          <w:rFonts w:ascii="仿宋" w:eastAsia="仿宋" w:hAnsi="仿宋" w:cs="宋体" w:hint="eastAsia"/>
          <w:kern w:val="0"/>
          <w:sz w:val="32"/>
          <w:szCs w:val="32"/>
        </w:rPr>
        <w:t>建设作为科技为民服务的重要抓手，特别是在当前疫情防控</w:t>
      </w:r>
      <w:r>
        <w:rPr>
          <w:rFonts w:ascii="仿宋" w:eastAsia="仿宋" w:hAnsi="仿宋" w:cs="宋体" w:hint="eastAsia"/>
          <w:kern w:val="0"/>
          <w:sz w:val="32"/>
          <w:szCs w:val="32"/>
        </w:rPr>
        <w:t>常态化</w:t>
      </w:r>
      <w:r>
        <w:rPr>
          <w:rFonts w:ascii="仿宋" w:eastAsia="仿宋" w:hAnsi="仿宋" w:cs="宋体" w:hint="eastAsia"/>
          <w:kern w:val="0"/>
          <w:sz w:val="32"/>
          <w:szCs w:val="32"/>
        </w:rPr>
        <w:t>的</w:t>
      </w:r>
      <w:r>
        <w:rPr>
          <w:rFonts w:ascii="仿宋" w:eastAsia="仿宋" w:hAnsi="仿宋" w:cs="宋体" w:hint="eastAsia"/>
          <w:kern w:val="0"/>
          <w:sz w:val="32"/>
          <w:szCs w:val="32"/>
        </w:rPr>
        <w:t>特殊</w:t>
      </w:r>
      <w:r>
        <w:rPr>
          <w:rFonts w:ascii="仿宋" w:eastAsia="仿宋" w:hAnsi="仿宋" w:cs="宋体" w:hint="eastAsia"/>
          <w:kern w:val="0"/>
          <w:sz w:val="32"/>
          <w:szCs w:val="32"/>
        </w:rPr>
        <w:t>情况下，要把</w:t>
      </w:r>
      <w:r>
        <w:rPr>
          <w:rFonts w:ascii="仿宋" w:eastAsia="仿宋" w:hAnsi="仿宋" w:cs="宋体" w:hint="eastAsia"/>
          <w:kern w:val="0"/>
          <w:sz w:val="32"/>
          <w:szCs w:val="32"/>
        </w:rPr>
        <w:t>老科协科普示范基地高质量提升和新基地创建</w:t>
      </w:r>
      <w:r>
        <w:rPr>
          <w:rFonts w:ascii="仿宋" w:eastAsia="仿宋" w:hAnsi="仿宋" w:cs="宋体" w:hint="eastAsia"/>
          <w:kern w:val="0"/>
          <w:sz w:val="32"/>
          <w:szCs w:val="32"/>
        </w:rPr>
        <w:t>结合起来，</w:t>
      </w:r>
      <w:r>
        <w:rPr>
          <w:rFonts w:ascii="仿宋" w:eastAsia="仿宋" w:hAnsi="仿宋" w:cs="宋体" w:hint="eastAsia"/>
          <w:kern w:val="0"/>
          <w:sz w:val="32"/>
          <w:szCs w:val="32"/>
        </w:rPr>
        <w:t>把</w:t>
      </w:r>
      <w:r>
        <w:rPr>
          <w:rFonts w:ascii="仿宋" w:eastAsia="仿宋" w:hAnsi="仿宋" w:cs="宋体" w:hint="eastAsia"/>
          <w:kern w:val="0"/>
          <w:sz w:val="32"/>
          <w:szCs w:val="32"/>
        </w:rPr>
        <w:t>工作着力点</w:t>
      </w:r>
      <w:r>
        <w:rPr>
          <w:rFonts w:ascii="仿宋" w:eastAsia="仿宋" w:hAnsi="仿宋" w:cs="宋体" w:hint="eastAsia"/>
          <w:kern w:val="0"/>
          <w:sz w:val="32"/>
          <w:szCs w:val="32"/>
        </w:rPr>
        <w:t>放在质量提升和科技为民服务上来</w:t>
      </w:r>
      <w:r>
        <w:rPr>
          <w:rFonts w:ascii="仿宋" w:eastAsia="仿宋" w:hAnsi="仿宋" w:cs="宋体" w:hint="eastAsia"/>
          <w:kern w:val="0"/>
          <w:sz w:val="32"/>
          <w:szCs w:val="32"/>
        </w:rPr>
        <w:t>，创新工作思路和方法，促进</w:t>
      </w:r>
      <w:r>
        <w:rPr>
          <w:rFonts w:ascii="仿宋" w:eastAsia="仿宋" w:hAnsi="仿宋" w:cs="宋体" w:hint="eastAsia"/>
          <w:kern w:val="0"/>
          <w:sz w:val="32"/>
          <w:szCs w:val="32"/>
        </w:rPr>
        <w:t>老</w:t>
      </w:r>
      <w:r>
        <w:rPr>
          <w:rFonts w:ascii="仿宋" w:eastAsia="仿宋" w:hAnsi="仿宋" w:cs="宋体" w:hint="eastAsia"/>
          <w:kern w:val="0"/>
          <w:sz w:val="32"/>
          <w:szCs w:val="32"/>
        </w:rPr>
        <w:t>科技</w:t>
      </w:r>
      <w:r>
        <w:rPr>
          <w:rFonts w:ascii="仿宋" w:eastAsia="仿宋" w:hAnsi="仿宋" w:cs="宋体" w:hint="eastAsia"/>
          <w:kern w:val="0"/>
          <w:sz w:val="32"/>
          <w:szCs w:val="32"/>
        </w:rPr>
        <w:t>工作者在科技创新引领和建设经济强省高质量发展中更好发挥作用</w:t>
      </w:r>
      <w:r>
        <w:rPr>
          <w:rFonts w:ascii="仿宋" w:eastAsia="仿宋" w:hAnsi="仿宋" w:cs="宋体" w:hint="eastAsia"/>
          <w:kern w:val="0"/>
          <w:sz w:val="32"/>
          <w:szCs w:val="32"/>
        </w:rPr>
        <w:t>。现将有关事项通知如下：</w:t>
      </w:r>
    </w:p>
    <w:p w14:paraId="13D4BB20" w14:textId="77777777" w:rsidR="008A6136" w:rsidRDefault="009F7CB2">
      <w:pPr>
        <w:spacing w:line="580" w:lineRule="exact"/>
        <w:ind w:firstLineChars="200" w:firstLine="643"/>
        <w:rPr>
          <w:rFonts w:ascii="宋体" w:hAnsi="宋体" w:cs="宋体"/>
          <w:b/>
          <w:bCs/>
          <w:kern w:val="0"/>
          <w:sz w:val="32"/>
          <w:szCs w:val="32"/>
        </w:rPr>
      </w:pPr>
      <w:r>
        <w:rPr>
          <w:rFonts w:ascii="宋体" w:hAnsi="宋体" w:cs="宋体" w:hint="eastAsia"/>
          <w:b/>
          <w:bCs/>
          <w:kern w:val="0"/>
          <w:sz w:val="32"/>
          <w:szCs w:val="32"/>
        </w:rPr>
        <w:t>一、</w:t>
      </w:r>
      <w:r>
        <w:rPr>
          <w:rFonts w:ascii="宋体" w:hAnsi="宋体" w:cs="宋体" w:hint="eastAsia"/>
          <w:b/>
          <w:bCs/>
          <w:kern w:val="0"/>
          <w:sz w:val="32"/>
          <w:szCs w:val="32"/>
        </w:rPr>
        <w:t>高质量</w:t>
      </w:r>
      <w:r>
        <w:rPr>
          <w:rFonts w:ascii="宋体" w:hAnsi="宋体" w:cs="宋体" w:hint="eastAsia"/>
          <w:b/>
          <w:bCs/>
          <w:kern w:val="0"/>
          <w:sz w:val="32"/>
          <w:szCs w:val="32"/>
        </w:rPr>
        <w:t>推进科普示范基地建设</w:t>
      </w:r>
    </w:p>
    <w:p w14:paraId="631B804E" w14:textId="77777777" w:rsidR="008A6136" w:rsidRDefault="009F7CB2">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建设科普示范基地是新时期打造河北省老科协“六老品牌”之一，是发挥老科技工作者创新才智和专业技术优势的重要平台。</w:t>
      </w:r>
      <w:r>
        <w:rPr>
          <w:rFonts w:ascii="仿宋" w:eastAsia="仿宋" w:hAnsi="仿宋" w:cs="宋体" w:hint="eastAsia"/>
          <w:spacing w:val="-6"/>
          <w:kern w:val="0"/>
          <w:sz w:val="32"/>
          <w:szCs w:val="32"/>
        </w:rPr>
        <w:t>全省老科协系统自</w:t>
      </w:r>
      <w:r>
        <w:rPr>
          <w:rFonts w:ascii="仿宋" w:eastAsia="仿宋" w:hAnsi="仿宋" w:cs="宋体" w:hint="eastAsia"/>
          <w:spacing w:val="-6"/>
          <w:kern w:val="0"/>
          <w:sz w:val="32"/>
          <w:szCs w:val="32"/>
        </w:rPr>
        <w:t>2009</w:t>
      </w:r>
      <w:r>
        <w:rPr>
          <w:rFonts w:ascii="仿宋" w:eastAsia="仿宋" w:hAnsi="仿宋" w:cs="宋体" w:hint="eastAsia"/>
          <w:spacing w:val="-6"/>
          <w:kern w:val="0"/>
          <w:sz w:val="32"/>
          <w:szCs w:val="32"/>
        </w:rPr>
        <w:t>年创建科普示范基地以来，到</w:t>
      </w:r>
      <w:r>
        <w:rPr>
          <w:rFonts w:ascii="仿宋" w:eastAsia="仿宋" w:hAnsi="仿宋" w:cs="宋体" w:hint="eastAsia"/>
          <w:spacing w:val="-6"/>
          <w:kern w:val="0"/>
          <w:sz w:val="32"/>
          <w:szCs w:val="32"/>
        </w:rPr>
        <w:t>2020</w:t>
      </w:r>
      <w:r>
        <w:rPr>
          <w:rFonts w:ascii="仿宋" w:eastAsia="仿宋" w:hAnsi="仿宋" w:cs="宋体" w:hint="eastAsia"/>
          <w:spacing w:val="-6"/>
          <w:kern w:val="0"/>
          <w:sz w:val="32"/>
          <w:szCs w:val="32"/>
        </w:rPr>
        <w:t>年底已命名省级科普示范基地</w:t>
      </w:r>
      <w:r>
        <w:rPr>
          <w:rFonts w:ascii="仿宋" w:eastAsia="仿宋" w:hAnsi="仿宋" w:cs="宋体" w:hint="eastAsia"/>
          <w:spacing w:val="-6"/>
          <w:kern w:val="0"/>
          <w:sz w:val="32"/>
          <w:szCs w:val="32"/>
        </w:rPr>
        <w:t>120</w:t>
      </w:r>
      <w:r>
        <w:rPr>
          <w:rFonts w:ascii="仿宋" w:eastAsia="仿宋" w:hAnsi="仿宋" w:cs="宋体" w:hint="eastAsia"/>
          <w:spacing w:val="-6"/>
          <w:kern w:val="0"/>
          <w:sz w:val="32"/>
          <w:szCs w:val="32"/>
        </w:rPr>
        <w:t>个</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在我省各行业科普示范</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科技引领、科技</w:t>
      </w:r>
      <w:r>
        <w:rPr>
          <w:rFonts w:ascii="仿宋" w:eastAsia="仿宋" w:hAnsi="仿宋" w:cs="宋体" w:hint="eastAsia"/>
          <w:spacing w:val="-6"/>
          <w:kern w:val="0"/>
          <w:sz w:val="32"/>
          <w:szCs w:val="32"/>
        </w:rPr>
        <w:lastRenderedPageBreak/>
        <w:t>成果推广中发挥了重要作用。但是，我们应该清醒的看到，建设命名的一百多家科普示范基地</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在高质量发展的现阶段</w:t>
      </w:r>
      <w:r>
        <w:rPr>
          <w:rFonts w:ascii="仿宋" w:eastAsia="仿宋" w:hAnsi="仿宋" w:cs="宋体" w:hint="eastAsia"/>
          <w:spacing w:val="-6"/>
          <w:w w:val="90"/>
          <w:kern w:val="0"/>
          <w:sz w:val="32"/>
          <w:szCs w:val="32"/>
        </w:rPr>
        <w:t>，</w:t>
      </w:r>
      <w:r>
        <w:rPr>
          <w:rFonts w:ascii="仿宋" w:eastAsia="仿宋" w:hAnsi="仿宋" w:cs="宋体" w:hint="eastAsia"/>
          <w:spacing w:val="-6"/>
          <w:kern w:val="0"/>
          <w:sz w:val="32"/>
          <w:szCs w:val="32"/>
        </w:rPr>
        <w:t>还有好多新的科技项目</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科技成果</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科技知识等</w:t>
      </w:r>
      <w:r>
        <w:rPr>
          <w:rFonts w:ascii="仿宋" w:eastAsia="仿宋" w:hAnsi="仿宋" w:cs="宋体" w:hint="eastAsia"/>
          <w:spacing w:val="-6"/>
          <w:w w:val="80"/>
          <w:kern w:val="0"/>
          <w:sz w:val="32"/>
          <w:szCs w:val="32"/>
        </w:rPr>
        <w:t>，</w:t>
      </w:r>
      <w:r>
        <w:rPr>
          <w:rFonts w:ascii="仿宋" w:eastAsia="仿宋" w:hAnsi="仿宋" w:cs="宋体" w:hint="eastAsia"/>
          <w:spacing w:val="-6"/>
          <w:kern w:val="0"/>
          <w:sz w:val="32"/>
          <w:szCs w:val="32"/>
        </w:rPr>
        <w:t>需要科普示范基地进行筛选引进、示范引领和普及推广；需要高质量提升科普示范基地的科技应用内涵、科技展示形象、科技示范推广引领</w:t>
      </w:r>
      <w:r>
        <w:rPr>
          <w:rFonts w:ascii="仿宋" w:eastAsia="仿宋" w:hAnsi="仿宋" w:cs="宋体" w:hint="eastAsia"/>
          <w:spacing w:val="-6"/>
          <w:kern w:val="0"/>
          <w:sz w:val="32"/>
          <w:szCs w:val="32"/>
        </w:rPr>
        <w:t>作用，把老科协科普示范基地真正建设成为老科技工作者服务经济社会发展、服务创新驱动发展的品牌之一。</w:t>
      </w:r>
    </w:p>
    <w:p w14:paraId="31162DB1" w14:textId="77777777" w:rsidR="008A6136" w:rsidRDefault="009F7CB2">
      <w:pPr>
        <w:spacing w:line="580" w:lineRule="exact"/>
        <w:ind w:firstLineChars="200" w:firstLine="643"/>
        <w:rPr>
          <w:rFonts w:ascii="宋体" w:hAnsi="宋体" w:cs="宋体"/>
          <w:b/>
          <w:bCs/>
          <w:kern w:val="0"/>
          <w:sz w:val="32"/>
          <w:szCs w:val="32"/>
        </w:rPr>
      </w:pPr>
      <w:r>
        <w:rPr>
          <w:rFonts w:ascii="宋体" w:hAnsi="宋体" w:cs="宋体" w:hint="eastAsia"/>
          <w:b/>
          <w:bCs/>
          <w:kern w:val="0"/>
          <w:sz w:val="32"/>
          <w:szCs w:val="32"/>
        </w:rPr>
        <w:t>二、继续</w:t>
      </w:r>
      <w:r>
        <w:rPr>
          <w:rFonts w:ascii="宋体" w:hAnsi="宋体" w:cs="宋体" w:hint="eastAsia"/>
          <w:b/>
          <w:bCs/>
          <w:kern w:val="0"/>
          <w:sz w:val="32"/>
          <w:szCs w:val="32"/>
        </w:rPr>
        <w:t>创建高质量的</w:t>
      </w:r>
      <w:r>
        <w:rPr>
          <w:rFonts w:ascii="宋体" w:hAnsi="宋体" w:cs="宋体" w:hint="eastAsia"/>
          <w:b/>
          <w:bCs/>
          <w:kern w:val="0"/>
          <w:sz w:val="32"/>
          <w:szCs w:val="32"/>
        </w:rPr>
        <w:t>科普</w:t>
      </w:r>
      <w:r>
        <w:rPr>
          <w:rFonts w:ascii="宋体" w:hAnsi="宋体" w:cs="宋体" w:hint="eastAsia"/>
          <w:b/>
          <w:bCs/>
          <w:kern w:val="0"/>
          <w:sz w:val="32"/>
          <w:szCs w:val="32"/>
        </w:rPr>
        <w:t>示范新基地</w:t>
      </w:r>
    </w:p>
    <w:p w14:paraId="3AE3B4B8" w14:textId="77777777" w:rsidR="008A6136" w:rsidRDefault="009F7CB2">
      <w:pPr>
        <w:spacing w:line="580" w:lineRule="exact"/>
        <w:ind w:firstLineChars="200" w:firstLine="616"/>
        <w:rPr>
          <w:rFonts w:ascii="宋体" w:hAnsi="宋体" w:cs="宋体"/>
          <w:b/>
          <w:bCs/>
          <w:kern w:val="0"/>
          <w:sz w:val="32"/>
          <w:szCs w:val="32"/>
        </w:rPr>
      </w:pPr>
      <w:r>
        <w:rPr>
          <w:rFonts w:ascii="仿宋" w:eastAsia="仿宋" w:hAnsi="仿宋" w:cs="宋体" w:hint="eastAsia"/>
          <w:spacing w:val="-6"/>
          <w:kern w:val="0"/>
          <w:sz w:val="32"/>
          <w:szCs w:val="32"/>
        </w:rPr>
        <w:t>在重点抓好科普示范基地高质量发展的同时，</w:t>
      </w:r>
      <w:r>
        <w:rPr>
          <w:rFonts w:ascii="仿宋" w:eastAsia="仿宋" w:hAnsi="仿宋" w:cs="宋体" w:hint="eastAsia"/>
          <w:spacing w:val="-6"/>
          <w:kern w:val="0"/>
          <w:sz w:val="32"/>
          <w:szCs w:val="32"/>
        </w:rPr>
        <w:t>各级老科协要结合实施“</w:t>
      </w:r>
      <w:r>
        <w:rPr>
          <w:rFonts w:ascii="仿宋" w:eastAsia="仿宋" w:hAnsi="仿宋" w:cs="宋体" w:hint="eastAsia"/>
          <w:spacing w:val="-6"/>
          <w:kern w:val="0"/>
          <w:sz w:val="32"/>
          <w:szCs w:val="32"/>
        </w:rPr>
        <w:t>科技助力</w:t>
      </w:r>
      <w:r>
        <w:rPr>
          <w:rFonts w:ascii="仿宋" w:eastAsia="仿宋" w:hAnsi="仿宋" w:cs="宋体" w:hint="eastAsia"/>
          <w:spacing w:val="-6"/>
          <w:kern w:val="0"/>
          <w:sz w:val="32"/>
          <w:szCs w:val="32"/>
        </w:rPr>
        <w:t>乡村振兴</w:t>
      </w:r>
      <w:r>
        <w:rPr>
          <w:rFonts w:ascii="仿宋" w:eastAsia="仿宋" w:hAnsi="仿宋" w:cs="宋体" w:hint="eastAsia"/>
          <w:spacing w:val="-6"/>
          <w:kern w:val="0"/>
          <w:sz w:val="32"/>
          <w:szCs w:val="32"/>
        </w:rPr>
        <w:t>行动</w:t>
      </w:r>
      <w:r>
        <w:rPr>
          <w:rFonts w:ascii="仿宋" w:eastAsia="仿宋" w:hAnsi="仿宋" w:cs="宋体" w:hint="eastAsia"/>
          <w:spacing w:val="-6"/>
          <w:kern w:val="0"/>
          <w:sz w:val="32"/>
          <w:szCs w:val="32"/>
        </w:rPr>
        <w:t>”和“助力企业技术创新行动”等需求，把</w:t>
      </w:r>
      <w:r>
        <w:rPr>
          <w:rFonts w:ascii="仿宋" w:eastAsia="仿宋" w:hAnsi="仿宋" w:cs="宋体" w:hint="eastAsia"/>
          <w:spacing w:val="-6"/>
          <w:kern w:val="0"/>
          <w:sz w:val="32"/>
          <w:szCs w:val="32"/>
        </w:rPr>
        <w:t>高质量</w:t>
      </w:r>
      <w:r>
        <w:rPr>
          <w:rFonts w:ascii="仿宋" w:eastAsia="仿宋" w:hAnsi="仿宋" w:cs="宋体" w:hint="eastAsia"/>
          <w:spacing w:val="-6"/>
          <w:kern w:val="0"/>
          <w:sz w:val="32"/>
          <w:szCs w:val="32"/>
        </w:rPr>
        <w:t>科普示范</w:t>
      </w:r>
      <w:r>
        <w:rPr>
          <w:rFonts w:ascii="仿宋" w:eastAsia="仿宋" w:hAnsi="仿宋" w:cs="宋体" w:hint="eastAsia"/>
          <w:spacing w:val="-6"/>
          <w:kern w:val="0"/>
          <w:sz w:val="32"/>
          <w:szCs w:val="32"/>
        </w:rPr>
        <w:t>新</w:t>
      </w:r>
      <w:r>
        <w:rPr>
          <w:rFonts w:ascii="仿宋" w:eastAsia="仿宋" w:hAnsi="仿宋" w:cs="宋体" w:hint="eastAsia"/>
          <w:spacing w:val="-6"/>
          <w:kern w:val="0"/>
          <w:sz w:val="32"/>
          <w:szCs w:val="32"/>
        </w:rPr>
        <w:t>基地</w:t>
      </w:r>
      <w:r>
        <w:rPr>
          <w:rFonts w:ascii="仿宋" w:eastAsia="仿宋" w:hAnsi="仿宋" w:cs="宋体" w:hint="eastAsia"/>
          <w:spacing w:val="-6"/>
          <w:kern w:val="0"/>
          <w:sz w:val="32"/>
          <w:szCs w:val="32"/>
        </w:rPr>
        <w:t>的</w:t>
      </w:r>
      <w:r>
        <w:rPr>
          <w:rFonts w:ascii="仿宋" w:eastAsia="仿宋" w:hAnsi="仿宋" w:cs="宋体" w:hint="eastAsia"/>
          <w:spacing w:val="-6"/>
          <w:kern w:val="0"/>
          <w:sz w:val="32"/>
          <w:szCs w:val="32"/>
        </w:rPr>
        <w:t>创建</w:t>
      </w:r>
      <w:r>
        <w:rPr>
          <w:rFonts w:ascii="仿宋" w:eastAsia="仿宋" w:hAnsi="仿宋" w:cs="宋体" w:hint="eastAsia"/>
          <w:spacing w:val="-6"/>
          <w:kern w:val="0"/>
          <w:sz w:val="32"/>
          <w:szCs w:val="32"/>
        </w:rPr>
        <w:t>继续抓实抓好</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有组织、有目标、有计划、有步骤地</w:t>
      </w:r>
      <w:r>
        <w:rPr>
          <w:rFonts w:ascii="仿宋" w:eastAsia="仿宋" w:hAnsi="仿宋" w:cs="宋体" w:hint="eastAsia"/>
          <w:spacing w:val="-6"/>
          <w:kern w:val="0"/>
          <w:sz w:val="32"/>
          <w:szCs w:val="32"/>
        </w:rPr>
        <w:t>推进科普示范基地高质量提升</w:t>
      </w:r>
      <w:r>
        <w:rPr>
          <w:rFonts w:ascii="仿宋" w:eastAsia="仿宋" w:hAnsi="仿宋" w:cs="宋体" w:hint="eastAsia"/>
          <w:spacing w:val="-6"/>
          <w:kern w:val="0"/>
          <w:sz w:val="32"/>
          <w:szCs w:val="32"/>
        </w:rPr>
        <w:t>。按照《河北省老科协科普示范基地管理办法》</w:t>
      </w:r>
      <w:r>
        <w:rPr>
          <w:rFonts w:ascii="仿宋" w:eastAsia="仿宋" w:hAnsi="仿宋" w:cs="宋体" w:hint="eastAsia"/>
          <w:spacing w:val="-6"/>
          <w:kern w:val="0"/>
          <w:sz w:val="32"/>
          <w:szCs w:val="32"/>
        </w:rPr>
        <w:t>和建设</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经济强省、美丽河北”的要求</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2021</w:t>
      </w:r>
      <w:r>
        <w:rPr>
          <w:rFonts w:ascii="仿宋" w:eastAsia="仿宋" w:hAnsi="仿宋" w:cs="宋体" w:hint="eastAsia"/>
          <w:spacing w:val="-6"/>
          <w:kern w:val="0"/>
          <w:sz w:val="32"/>
          <w:szCs w:val="32"/>
        </w:rPr>
        <w:t>年度继续命名一批质量较高的新科普示范基地。省老科协将组织有关专家拟</w:t>
      </w:r>
      <w:r>
        <w:rPr>
          <w:rFonts w:ascii="仿宋" w:eastAsia="仿宋" w:hAnsi="仿宋" w:cs="宋体" w:hint="eastAsia"/>
          <w:spacing w:val="-6"/>
          <w:kern w:val="0"/>
          <w:sz w:val="32"/>
          <w:szCs w:val="32"/>
        </w:rPr>
        <w:t>在今年</w:t>
      </w:r>
      <w:r>
        <w:rPr>
          <w:rFonts w:ascii="仿宋" w:eastAsia="仿宋" w:hAnsi="仿宋" w:cs="宋体" w:hint="eastAsia"/>
          <w:spacing w:val="-6"/>
          <w:kern w:val="0"/>
          <w:sz w:val="32"/>
          <w:szCs w:val="32"/>
        </w:rPr>
        <w:t>10</w:t>
      </w:r>
      <w:r>
        <w:rPr>
          <w:rFonts w:ascii="仿宋" w:eastAsia="仿宋" w:hAnsi="仿宋" w:cs="宋体" w:hint="eastAsia"/>
          <w:spacing w:val="-6"/>
          <w:kern w:val="0"/>
          <w:sz w:val="32"/>
          <w:szCs w:val="32"/>
        </w:rPr>
        <w:t>月</w:t>
      </w:r>
      <w:r>
        <w:rPr>
          <w:rFonts w:ascii="仿宋" w:eastAsia="仿宋" w:hAnsi="仿宋" w:cs="宋体" w:hint="eastAsia"/>
          <w:spacing w:val="-6"/>
          <w:kern w:val="0"/>
          <w:sz w:val="32"/>
          <w:szCs w:val="32"/>
        </w:rPr>
        <w:t>份，对全省已命名的老科普示范基地和新创建的科普示范基地进行</w:t>
      </w:r>
      <w:r>
        <w:rPr>
          <w:rFonts w:ascii="仿宋" w:eastAsia="仿宋" w:hAnsi="仿宋" w:cs="宋体" w:hint="eastAsia"/>
          <w:spacing w:val="-6"/>
          <w:kern w:val="0"/>
          <w:sz w:val="32"/>
          <w:szCs w:val="32"/>
        </w:rPr>
        <w:t>考察</w:t>
      </w:r>
      <w:r>
        <w:rPr>
          <w:rFonts w:ascii="仿宋" w:eastAsia="仿宋" w:hAnsi="仿宋" w:cs="宋体" w:hint="eastAsia"/>
          <w:spacing w:val="-6"/>
          <w:kern w:val="0"/>
          <w:sz w:val="32"/>
          <w:szCs w:val="32"/>
        </w:rPr>
        <w:t>调研</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重点检查督导老</w:t>
      </w:r>
      <w:r>
        <w:rPr>
          <w:rFonts w:ascii="仿宋" w:eastAsia="仿宋" w:hAnsi="仿宋" w:cs="宋体" w:hint="eastAsia"/>
          <w:spacing w:val="-6"/>
          <w:kern w:val="0"/>
          <w:sz w:val="32"/>
          <w:szCs w:val="32"/>
        </w:rPr>
        <w:t>科普示范基地在发挥科技引领、示范带动</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科技</w:t>
      </w:r>
      <w:r>
        <w:rPr>
          <w:rFonts w:ascii="仿宋" w:eastAsia="仿宋" w:hAnsi="仿宋" w:cs="宋体" w:hint="eastAsia"/>
          <w:spacing w:val="-6"/>
          <w:kern w:val="0"/>
          <w:sz w:val="32"/>
          <w:szCs w:val="32"/>
        </w:rPr>
        <w:t>普及、高质量发展中发挥的作用情况</w:t>
      </w:r>
      <w:r>
        <w:rPr>
          <w:rFonts w:ascii="仿宋" w:eastAsia="仿宋" w:hAnsi="仿宋" w:cs="宋体" w:hint="eastAsia"/>
          <w:spacing w:val="-6"/>
          <w:kern w:val="0"/>
          <w:sz w:val="32"/>
          <w:szCs w:val="32"/>
        </w:rPr>
        <w:t>。每个已命名的科普示范基地要</w:t>
      </w:r>
      <w:r>
        <w:rPr>
          <w:rFonts w:ascii="仿宋" w:eastAsia="仿宋" w:hAnsi="仿宋" w:cs="宋体" w:hint="eastAsia"/>
          <w:spacing w:val="-6"/>
          <w:kern w:val="0"/>
          <w:sz w:val="32"/>
          <w:szCs w:val="32"/>
        </w:rPr>
        <w:t>认真总结近两年的工作成效，把工作成绩</w:t>
      </w:r>
      <w:r>
        <w:rPr>
          <w:rFonts w:ascii="仿宋" w:eastAsia="仿宋" w:hAnsi="仿宋" w:cs="宋体" w:hint="eastAsia"/>
          <w:spacing w:val="-6"/>
          <w:kern w:val="0"/>
          <w:sz w:val="32"/>
          <w:szCs w:val="32"/>
        </w:rPr>
        <w:t>、</w:t>
      </w:r>
      <w:r>
        <w:rPr>
          <w:rFonts w:ascii="仿宋" w:eastAsia="仿宋" w:hAnsi="仿宋" w:cs="宋体" w:hint="eastAsia"/>
          <w:spacing w:val="-6"/>
          <w:kern w:val="0"/>
          <w:sz w:val="32"/>
          <w:szCs w:val="32"/>
        </w:rPr>
        <w:t>人物</w:t>
      </w:r>
      <w:r>
        <w:rPr>
          <w:rFonts w:ascii="仿宋" w:eastAsia="仿宋" w:hAnsi="仿宋" w:cs="宋体" w:hint="eastAsia"/>
          <w:spacing w:val="-6"/>
          <w:kern w:val="0"/>
          <w:sz w:val="32"/>
          <w:szCs w:val="32"/>
        </w:rPr>
        <w:t>事迹、典型经验总结</w:t>
      </w:r>
      <w:r>
        <w:rPr>
          <w:rFonts w:ascii="仿宋" w:eastAsia="仿宋" w:hAnsi="仿宋" w:cs="宋体" w:hint="eastAsia"/>
          <w:spacing w:val="-6"/>
          <w:kern w:val="0"/>
          <w:sz w:val="32"/>
          <w:szCs w:val="32"/>
        </w:rPr>
        <w:t>出来</w:t>
      </w:r>
      <w:r>
        <w:rPr>
          <w:rFonts w:ascii="仿宋" w:eastAsia="仿宋" w:hAnsi="仿宋" w:cs="宋体" w:hint="eastAsia"/>
          <w:spacing w:val="-6"/>
          <w:kern w:val="0"/>
          <w:sz w:val="32"/>
          <w:szCs w:val="32"/>
        </w:rPr>
        <w:t>，讲好</w:t>
      </w:r>
      <w:r>
        <w:rPr>
          <w:rFonts w:ascii="仿宋" w:eastAsia="仿宋" w:hAnsi="仿宋" w:cs="宋体" w:hint="eastAsia"/>
          <w:spacing w:val="-6"/>
          <w:kern w:val="0"/>
          <w:sz w:val="32"/>
          <w:szCs w:val="32"/>
        </w:rPr>
        <w:t>老科技工作者发挥作用的</w:t>
      </w:r>
      <w:r>
        <w:rPr>
          <w:rFonts w:ascii="仿宋" w:eastAsia="仿宋" w:hAnsi="仿宋" w:cs="宋体" w:hint="eastAsia"/>
          <w:spacing w:val="-6"/>
          <w:kern w:val="0"/>
          <w:sz w:val="32"/>
          <w:szCs w:val="32"/>
        </w:rPr>
        <w:t>故事，树立典型，宣传好模范人物。</w:t>
      </w:r>
    </w:p>
    <w:p w14:paraId="4C98D361" w14:textId="77777777" w:rsidR="008A6136" w:rsidRDefault="009F7CB2">
      <w:pPr>
        <w:spacing w:line="580" w:lineRule="exact"/>
        <w:ind w:firstLineChars="300" w:firstLine="964"/>
        <w:rPr>
          <w:rFonts w:ascii="宋体" w:hAnsi="宋体" w:cs="宋体"/>
          <w:b/>
          <w:bCs/>
          <w:kern w:val="0"/>
          <w:sz w:val="32"/>
          <w:szCs w:val="32"/>
        </w:rPr>
      </w:pPr>
      <w:r>
        <w:rPr>
          <w:rFonts w:ascii="宋体" w:hAnsi="宋体" w:cs="宋体" w:hint="eastAsia"/>
          <w:b/>
          <w:bCs/>
          <w:kern w:val="0"/>
          <w:sz w:val="32"/>
          <w:szCs w:val="32"/>
        </w:rPr>
        <w:t>三、有关要求</w:t>
      </w:r>
    </w:p>
    <w:p w14:paraId="1DF21698" w14:textId="77777777" w:rsidR="008A6136" w:rsidRDefault="009F7CB2">
      <w:pPr>
        <w:spacing w:line="58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（一）省老科协第</w:t>
      </w:r>
      <w:r>
        <w:rPr>
          <w:rFonts w:ascii="仿宋" w:eastAsia="仿宋" w:hAnsi="仿宋" w:cs="宋体" w:hint="eastAsia"/>
          <w:b/>
          <w:bCs/>
          <w:kern w:val="0"/>
          <w:sz w:val="32"/>
          <w:szCs w:val="32"/>
        </w:rPr>
        <w:t>十</w:t>
      </w:r>
      <w:r>
        <w:rPr>
          <w:rFonts w:ascii="仿宋" w:eastAsia="仿宋" w:hAnsi="仿宋" w:cs="宋体" w:hint="eastAsia"/>
          <w:b/>
          <w:bCs/>
          <w:kern w:val="0"/>
          <w:sz w:val="32"/>
          <w:szCs w:val="32"/>
        </w:rPr>
        <w:t>批科普示范基地申报。</w:t>
      </w:r>
      <w:r>
        <w:rPr>
          <w:rFonts w:ascii="仿宋" w:eastAsia="仿宋" w:hAnsi="仿宋" w:cs="宋体" w:hint="eastAsia"/>
          <w:kern w:val="0"/>
          <w:sz w:val="32"/>
          <w:szCs w:val="32"/>
        </w:rPr>
        <w:t>本年度科普示范基地申报名额全省总数掌握在</w:t>
      </w:r>
      <w:r>
        <w:rPr>
          <w:rFonts w:ascii="仿宋" w:eastAsia="仿宋" w:hAnsi="仿宋" w:cs="宋体" w:hint="eastAsia"/>
          <w:kern w:val="0"/>
          <w:sz w:val="32"/>
          <w:szCs w:val="32"/>
        </w:rPr>
        <w:t>15</w:t>
      </w:r>
      <w:r>
        <w:rPr>
          <w:rFonts w:ascii="仿宋" w:eastAsia="仿宋" w:hAnsi="仿宋" w:cs="宋体" w:hint="eastAsia"/>
          <w:kern w:val="0"/>
          <w:sz w:val="32"/>
          <w:szCs w:val="32"/>
        </w:rPr>
        <w:t>个左右，各设区市（含定州、辛集市）及省直属分会原则上推荐</w:t>
      </w:r>
      <w:r>
        <w:rPr>
          <w:rFonts w:ascii="仿宋" w:eastAsia="仿宋" w:hAnsi="仿宋" w:cs="宋体" w:hint="eastAsia"/>
          <w:kern w:val="0"/>
          <w:sz w:val="32"/>
          <w:szCs w:val="32"/>
        </w:rPr>
        <w:t>1</w:t>
      </w:r>
      <w:r>
        <w:rPr>
          <w:rFonts w:ascii="仿宋" w:eastAsia="仿宋" w:hAnsi="仿宋" w:cs="宋体" w:hint="eastAsia"/>
          <w:kern w:val="0"/>
          <w:sz w:val="32"/>
          <w:szCs w:val="32"/>
        </w:rPr>
        <w:t>个，成效比较突出的科普示范基</w:t>
      </w:r>
      <w:r>
        <w:rPr>
          <w:rFonts w:ascii="仿宋" w:eastAsia="仿宋" w:hAnsi="仿宋" w:cs="宋体" w:hint="eastAsia"/>
          <w:kern w:val="0"/>
          <w:sz w:val="32"/>
          <w:szCs w:val="32"/>
        </w:rPr>
        <w:lastRenderedPageBreak/>
        <w:t>地，可提前沟通商定增加推荐名额。各市</w:t>
      </w:r>
      <w:r>
        <w:rPr>
          <w:rFonts w:ascii="仿宋" w:eastAsia="仿宋" w:hAnsi="仿宋" w:cs="宋体" w:hint="eastAsia"/>
          <w:kern w:val="0"/>
          <w:sz w:val="32"/>
          <w:szCs w:val="32"/>
        </w:rPr>
        <w:t>老科协</w:t>
      </w:r>
      <w:r>
        <w:rPr>
          <w:rFonts w:ascii="仿宋" w:eastAsia="仿宋" w:hAnsi="仿宋" w:cs="宋体" w:hint="eastAsia"/>
          <w:kern w:val="0"/>
          <w:sz w:val="32"/>
          <w:szCs w:val="32"/>
        </w:rPr>
        <w:t>申报推荐时间要在今年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30</w:t>
      </w:r>
      <w:r>
        <w:rPr>
          <w:rFonts w:ascii="仿宋" w:eastAsia="仿宋" w:hAnsi="仿宋" w:cs="宋体" w:hint="eastAsia"/>
          <w:kern w:val="0"/>
          <w:sz w:val="32"/>
          <w:szCs w:val="32"/>
        </w:rPr>
        <w:t>日之前，逾期不再受理。对已命名的“河北省老科协科普示范基地”实行动态管理，命名后</w:t>
      </w:r>
      <w:r>
        <w:rPr>
          <w:rFonts w:ascii="仿宋" w:eastAsia="仿宋" w:hAnsi="仿宋" w:cs="宋体" w:hint="eastAsia"/>
          <w:kern w:val="0"/>
          <w:sz w:val="32"/>
          <w:szCs w:val="32"/>
        </w:rPr>
        <w:t>若</w:t>
      </w:r>
      <w:r>
        <w:rPr>
          <w:rFonts w:ascii="仿宋" w:eastAsia="仿宋" w:hAnsi="仿宋" w:cs="宋体" w:hint="eastAsia"/>
          <w:kern w:val="0"/>
          <w:sz w:val="32"/>
          <w:szCs w:val="32"/>
        </w:rPr>
        <w:t>发现在经营管理中有违法违纪违规的情况，将取消其称号。</w:t>
      </w:r>
    </w:p>
    <w:p w14:paraId="6B597D56" w14:textId="77777777" w:rsidR="008A6136" w:rsidRDefault="009F7CB2">
      <w:pPr>
        <w:spacing w:line="580" w:lineRule="exact"/>
        <w:ind w:firstLine="640"/>
        <w:rPr>
          <w:rFonts w:ascii="仿宋" w:eastAsia="仿宋" w:hAnsi="仿宋" w:cs="宋体"/>
          <w:spacing w:val="-6"/>
          <w:kern w:val="0"/>
          <w:sz w:val="32"/>
          <w:szCs w:val="32"/>
        </w:rPr>
      </w:pPr>
      <w:r>
        <w:rPr>
          <w:rFonts w:ascii="仿宋" w:eastAsia="仿宋" w:hAnsi="仿宋" w:cs="宋体" w:hint="eastAsia"/>
          <w:b/>
          <w:bCs/>
          <w:kern w:val="0"/>
          <w:sz w:val="32"/>
          <w:szCs w:val="32"/>
        </w:rPr>
        <w:t>（二）全面总结广泛宣传先进典型经验。</w:t>
      </w:r>
      <w:r>
        <w:rPr>
          <w:rFonts w:ascii="仿宋" w:eastAsia="仿宋" w:hAnsi="仿宋" w:cs="宋体" w:hint="eastAsia"/>
          <w:spacing w:val="-6"/>
          <w:kern w:val="0"/>
          <w:sz w:val="32"/>
          <w:szCs w:val="32"/>
        </w:rPr>
        <w:t>科普示范基地建设是老科协系统一项常抓不懈的重要工作，不但要在</w:t>
      </w:r>
      <w:r>
        <w:rPr>
          <w:rFonts w:ascii="仿宋" w:eastAsia="仿宋" w:hAnsi="仿宋" w:cs="宋体" w:hint="eastAsia"/>
          <w:spacing w:val="-6"/>
          <w:kern w:val="0"/>
          <w:sz w:val="32"/>
          <w:szCs w:val="32"/>
        </w:rPr>
        <w:t>高质量发展</w:t>
      </w:r>
      <w:r>
        <w:rPr>
          <w:rFonts w:ascii="仿宋" w:eastAsia="仿宋" w:hAnsi="仿宋" w:cs="宋体" w:hint="eastAsia"/>
          <w:spacing w:val="-6"/>
          <w:kern w:val="0"/>
          <w:sz w:val="32"/>
          <w:szCs w:val="32"/>
        </w:rPr>
        <w:t>实际工作上下功夫，还要在总结先进经验、树立模范典型、宣传人物事迹方面重</w:t>
      </w:r>
      <w:r>
        <w:rPr>
          <w:rFonts w:ascii="仿宋" w:eastAsia="仿宋" w:hAnsi="仿宋" w:cs="宋体" w:hint="eastAsia"/>
          <w:spacing w:val="-6"/>
          <w:kern w:val="0"/>
          <w:sz w:val="32"/>
          <w:szCs w:val="32"/>
        </w:rPr>
        <w:t>视起来。按照中国老科协的有关部署，要讲好我们老科技工作者的典型故事，把宝贵经验、先进典型、模范人物事迹总结好、宣传好、推广好。到今年底前，要求</w:t>
      </w:r>
      <w:r>
        <w:rPr>
          <w:rFonts w:ascii="仿宋" w:eastAsia="仿宋" w:hAnsi="仿宋" w:cs="宋体" w:hint="eastAsia"/>
          <w:spacing w:val="-6"/>
          <w:kern w:val="0"/>
          <w:sz w:val="32"/>
          <w:szCs w:val="32"/>
        </w:rPr>
        <w:t>每一个</w:t>
      </w:r>
      <w:r>
        <w:rPr>
          <w:rFonts w:ascii="仿宋" w:eastAsia="仿宋" w:hAnsi="仿宋" w:cs="宋体" w:hint="eastAsia"/>
          <w:spacing w:val="-6"/>
          <w:kern w:val="0"/>
          <w:sz w:val="32"/>
          <w:szCs w:val="32"/>
        </w:rPr>
        <w:t>科普示范基地</w:t>
      </w:r>
      <w:r>
        <w:rPr>
          <w:rFonts w:ascii="仿宋" w:eastAsia="仿宋" w:hAnsi="仿宋" w:cs="宋体" w:hint="eastAsia"/>
          <w:spacing w:val="-6"/>
          <w:kern w:val="0"/>
          <w:sz w:val="32"/>
          <w:szCs w:val="32"/>
        </w:rPr>
        <w:t>要上报一篇图文并茂的</w:t>
      </w:r>
      <w:r>
        <w:rPr>
          <w:rFonts w:ascii="仿宋" w:eastAsia="仿宋" w:hAnsi="仿宋" w:cs="宋体" w:hint="eastAsia"/>
          <w:spacing w:val="-6"/>
          <w:kern w:val="0"/>
          <w:sz w:val="32"/>
          <w:szCs w:val="32"/>
        </w:rPr>
        <w:t>工作情况和经验总结，及时报省老科协</w:t>
      </w:r>
      <w:r>
        <w:rPr>
          <w:rFonts w:ascii="仿宋" w:eastAsia="仿宋" w:hAnsi="仿宋" w:cs="宋体" w:hint="eastAsia"/>
          <w:spacing w:val="-6"/>
          <w:kern w:val="0"/>
          <w:sz w:val="32"/>
          <w:szCs w:val="32"/>
        </w:rPr>
        <w:t>秘书处</w:t>
      </w:r>
      <w:r>
        <w:rPr>
          <w:rFonts w:ascii="仿宋" w:eastAsia="仿宋" w:hAnsi="仿宋" w:cs="宋体" w:hint="eastAsia"/>
          <w:spacing w:val="-6"/>
          <w:kern w:val="0"/>
          <w:sz w:val="32"/>
          <w:szCs w:val="32"/>
        </w:rPr>
        <w:t>。</w:t>
      </w:r>
    </w:p>
    <w:p w14:paraId="632A4E51" w14:textId="77777777" w:rsidR="008A6136" w:rsidRDefault="009F7CB2">
      <w:pPr>
        <w:spacing w:line="58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bCs/>
          <w:kern w:val="0"/>
          <w:sz w:val="32"/>
          <w:szCs w:val="32"/>
        </w:rPr>
        <w:t>（三）认真做好工作督导和协调检查。</w:t>
      </w:r>
      <w:r>
        <w:rPr>
          <w:rFonts w:ascii="仿宋" w:eastAsia="仿宋" w:hAnsi="仿宋" w:cs="宋体" w:hint="eastAsia"/>
          <w:kern w:val="0"/>
          <w:sz w:val="32"/>
          <w:szCs w:val="32"/>
        </w:rPr>
        <w:t>各市级老科协要明确专人、落实责任，按照本通知要求，协助督导科普示范基地建设，组织申报科普示范新基地，把该项工作扎实做细做好。</w:t>
      </w:r>
    </w:p>
    <w:p w14:paraId="690B5FDA" w14:textId="77777777" w:rsidR="008A6136" w:rsidRDefault="009F7CB2">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1</w:t>
      </w:r>
      <w:r>
        <w:rPr>
          <w:rFonts w:ascii="仿宋" w:eastAsia="仿宋" w:hAnsi="仿宋" w:cs="宋体" w:hint="eastAsia"/>
          <w:kern w:val="0"/>
          <w:sz w:val="32"/>
          <w:szCs w:val="32"/>
        </w:rPr>
        <w:t>、河北省老科协科普示范基地申报表</w:t>
      </w:r>
    </w:p>
    <w:p w14:paraId="746913A5" w14:textId="77777777" w:rsidR="008A6136" w:rsidRDefault="009F7CB2">
      <w:pPr>
        <w:spacing w:line="580" w:lineRule="exact"/>
        <w:ind w:firstLineChars="500" w:firstLine="160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、河北省老科协科普示范基地管理办法</w:t>
      </w:r>
    </w:p>
    <w:p w14:paraId="7E239EE4" w14:textId="77777777" w:rsidR="008A6136" w:rsidRDefault="009F7CB2">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联系人：王振庄</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0311-67663923</w:t>
      </w:r>
      <w:r>
        <w:rPr>
          <w:rFonts w:ascii="仿宋" w:eastAsia="仿宋" w:hAnsi="仿宋" w:cs="宋体" w:hint="eastAsia"/>
          <w:kern w:val="0"/>
          <w:sz w:val="32"/>
          <w:szCs w:val="32"/>
        </w:rPr>
        <w:t>、</w:t>
      </w:r>
      <w:r>
        <w:rPr>
          <w:rFonts w:ascii="仿宋" w:eastAsia="仿宋" w:hAnsi="仿宋" w:cs="宋体" w:hint="eastAsia"/>
          <w:kern w:val="0"/>
          <w:sz w:val="32"/>
          <w:szCs w:val="32"/>
        </w:rPr>
        <w:t xml:space="preserve">13932181331 </w:t>
      </w:r>
    </w:p>
    <w:p w14:paraId="37939E12" w14:textId="77777777" w:rsidR="008A6136" w:rsidRDefault="009F7CB2">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电子邮箱：</w:t>
      </w:r>
      <w:hyperlink r:id="rId9" w:history="1">
        <w:r>
          <w:rPr>
            <w:rFonts w:ascii="仿宋" w:eastAsia="仿宋" w:hAnsi="仿宋" w:cs="宋体" w:hint="eastAsia"/>
            <w:kern w:val="0"/>
            <w:sz w:val="32"/>
            <w:szCs w:val="32"/>
          </w:rPr>
          <w:t>hbslkx2017@163.com</w:t>
        </w:r>
      </w:hyperlink>
    </w:p>
    <w:p w14:paraId="3523DB27" w14:textId="77777777" w:rsidR="008A6136" w:rsidRDefault="008A6136">
      <w:pPr>
        <w:spacing w:line="580" w:lineRule="exact"/>
        <w:jc w:val="center"/>
        <w:rPr>
          <w:rFonts w:ascii="仿宋" w:eastAsia="仿宋" w:hAnsi="仿宋" w:cs="宋体"/>
          <w:kern w:val="0"/>
          <w:sz w:val="32"/>
          <w:szCs w:val="32"/>
        </w:rPr>
      </w:pPr>
    </w:p>
    <w:p w14:paraId="3B9B2D00" w14:textId="77777777" w:rsidR="008A6136" w:rsidRDefault="009F7CB2">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 xml:space="preserve">                        </w:t>
      </w:r>
    </w:p>
    <w:p w14:paraId="4B1A3DEE" w14:textId="77777777" w:rsidR="008A6136" w:rsidRDefault="009F7CB2">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河北省老科学技</w:t>
      </w:r>
      <w:r>
        <w:rPr>
          <w:rFonts w:ascii="仿宋" w:eastAsia="仿宋" w:hAnsi="仿宋" w:cs="宋体" w:hint="eastAsia"/>
          <w:kern w:val="0"/>
          <w:sz w:val="32"/>
          <w:szCs w:val="32"/>
        </w:rPr>
        <w:t>术工作者协会</w:t>
      </w:r>
    </w:p>
    <w:p w14:paraId="48C6A0A3" w14:textId="77777777" w:rsidR="008A6136" w:rsidRDefault="009F7CB2">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 xml:space="preserve">                    202</w:t>
      </w:r>
      <w:r>
        <w:rPr>
          <w:rFonts w:ascii="仿宋" w:eastAsia="仿宋" w:hAnsi="仿宋" w:cs="宋体" w:hint="eastAsia"/>
          <w:kern w:val="0"/>
          <w:sz w:val="32"/>
          <w:szCs w:val="32"/>
        </w:rPr>
        <w:t>1</w:t>
      </w:r>
      <w:r>
        <w:rPr>
          <w:rFonts w:ascii="仿宋" w:eastAsia="仿宋" w:hAnsi="仿宋" w:cs="宋体" w:hint="eastAsia"/>
          <w:kern w:val="0"/>
          <w:sz w:val="32"/>
          <w:szCs w:val="32"/>
        </w:rPr>
        <w:t>年</w:t>
      </w:r>
      <w:r>
        <w:rPr>
          <w:rFonts w:ascii="仿宋" w:eastAsia="仿宋" w:hAnsi="仿宋" w:cs="宋体" w:hint="eastAsia"/>
          <w:kern w:val="0"/>
          <w:sz w:val="32"/>
          <w:szCs w:val="32"/>
        </w:rPr>
        <w:t>8</w:t>
      </w:r>
      <w:r>
        <w:rPr>
          <w:rFonts w:ascii="仿宋" w:eastAsia="仿宋" w:hAnsi="仿宋" w:cs="宋体" w:hint="eastAsia"/>
          <w:kern w:val="0"/>
          <w:sz w:val="32"/>
          <w:szCs w:val="32"/>
        </w:rPr>
        <w:t>月</w:t>
      </w:r>
      <w:r>
        <w:rPr>
          <w:rFonts w:ascii="仿宋" w:eastAsia="仿宋" w:hAnsi="仿宋" w:cs="宋体" w:hint="eastAsia"/>
          <w:kern w:val="0"/>
          <w:sz w:val="32"/>
          <w:szCs w:val="32"/>
        </w:rPr>
        <w:t>6</w:t>
      </w:r>
      <w:r>
        <w:rPr>
          <w:rFonts w:ascii="仿宋" w:eastAsia="仿宋" w:hAnsi="仿宋" w:cs="宋体" w:hint="eastAsia"/>
          <w:kern w:val="0"/>
          <w:sz w:val="32"/>
          <w:szCs w:val="32"/>
        </w:rPr>
        <w:t>日</w:t>
      </w:r>
    </w:p>
    <w:p w14:paraId="070D6A81" w14:textId="77777777" w:rsidR="008A6136" w:rsidRDefault="008A6136">
      <w:pPr>
        <w:shd w:val="clear" w:color="auto" w:fill="FFFFFF"/>
        <w:autoSpaceDE w:val="0"/>
        <w:spacing w:line="600" w:lineRule="exact"/>
        <w:rPr>
          <w:rFonts w:ascii="仿宋_GB2312" w:eastAsia="仿宋_GB2312" w:cs="宋体"/>
          <w:b/>
          <w:bCs/>
          <w:kern w:val="0"/>
          <w:sz w:val="32"/>
          <w:szCs w:val="32"/>
        </w:rPr>
      </w:pPr>
    </w:p>
    <w:p w14:paraId="28BB8FCF" w14:textId="77777777" w:rsidR="008A6136" w:rsidRDefault="009F7CB2">
      <w:pPr>
        <w:shd w:val="clear" w:color="auto" w:fill="FFFFFF"/>
        <w:autoSpaceDE w:val="0"/>
        <w:spacing w:line="600" w:lineRule="exact"/>
        <w:rPr>
          <w:rFonts w:ascii="仿宋" w:eastAsia="仿宋" w:hAnsi="仿宋" w:cs="宋体"/>
          <w:kern w:val="0"/>
          <w:sz w:val="32"/>
          <w:szCs w:val="32"/>
        </w:rPr>
      </w:pPr>
      <w:r>
        <w:rPr>
          <w:rFonts w:ascii="仿宋_GB2312" w:eastAsia="仿宋_GB2312" w:cs="宋体" w:hint="eastAsia"/>
          <w:b/>
          <w:bCs/>
          <w:kern w:val="0"/>
          <w:sz w:val="32"/>
          <w:szCs w:val="32"/>
        </w:rPr>
        <w:lastRenderedPageBreak/>
        <w:t>附件</w:t>
      </w:r>
      <w:r>
        <w:rPr>
          <w:rFonts w:ascii="仿宋_GB2312" w:eastAsia="仿宋_GB2312" w:cs="宋体" w:hint="eastAsia"/>
          <w:b/>
          <w:bCs/>
          <w:kern w:val="0"/>
          <w:sz w:val="32"/>
          <w:szCs w:val="32"/>
        </w:rPr>
        <w:t>1</w:t>
      </w:r>
      <w:r>
        <w:rPr>
          <w:rFonts w:ascii="仿宋_GB2312" w:eastAsia="仿宋_GB2312" w:cs="宋体" w:hint="eastAsia"/>
          <w:kern w:val="0"/>
          <w:sz w:val="32"/>
          <w:szCs w:val="32"/>
        </w:rPr>
        <w:t>：</w:t>
      </w:r>
    </w:p>
    <w:p w14:paraId="3E88D3D6" w14:textId="77777777" w:rsidR="008A6136" w:rsidRDefault="009F7CB2">
      <w:pPr>
        <w:shd w:val="clear" w:color="auto" w:fill="FFFFFF"/>
        <w:jc w:val="center"/>
        <w:rPr>
          <w:rFonts w:cs="宋体"/>
          <w:spacing w:val="-8"/>
          <w:kern w:val="0"/>
          <w:sz w:val="30"/>
          <w:szCs w:val="30"/>
        </w:rPr>
      </w:pPr>
      <w:r>
        <w:rPr>
          <w:rFonts w:ascii="宋体" w:hAnsi="宋体" w:hint="eastAsia"/>
          <w:b/>
          <w:bCs/>
          <w:spacing w:val="-8"/>
          <w:kern w:val="0"/>
          <w:sz w:val="44"/>
          <w:szCs w:val="44"/>
        </w:rPr>
        <w:t>河北省老科协科普示范基地申报表</w:t>
      </w:r>
      <w:r>
        <w:rPr>
          <w:rFonts w:ascii="宋体" w:hAnsi="宋体" w:hint="eastAsia"/>
          <w:b/>
          <w:bCs/>
          <w:spacing w:val="-8"/>
          <w:kern w:val="0"/>
          <w:sz w:val="30"/>
          <w:szCs w:val="30"/>
        </w:rPr>
        <w:t>（第</w:t>
      </w:r>
      <w:r>
        <w:rPr>
          <w:rFonts w:ascii="宋体" w:hAnsi="宋体" w:hint="eastAsia"/>
          <w:b/>
          <w:bCs/>
          <w:spacing w:val="-8"/>
          <w:kern w:val="0"/>
          <w:sz w:val="30"/>
          <w:szCs w:val="30"/>
        </w:rPr>
        <w:t>1</w:t>
      </w:r>
      <w:r>
        <w:rPr>
          <w:rFonts w:ascii="宋体" w:hAnsi="宋体" w:hint="eastAsia"/>
          <w:b/>
          <w:bCs/>
          <w:spacing w:val="-8"/>
          <w:kern w:val="0"/>
          <w:sz w:val="30"/>
          <w:szCs w:val="30"/>
        </w:rPr>
        <w:t>页）</w:t>
      </w:r>
    </w:p>
    <w:p w14:paraId="22339834" w14:textId="77777777" w:rsidR="008A6136" w:rsidRDefault="009F7CB2">
      <w:pPr>
        <w:shd w:val="clear" w:color="auto" w:fill="FFFFFF"/>
        <w:spacing w:line="2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 xml:space="preserve"> </w:t>
      </w:r>
    </w:p>
    <w:p w14:paraId="3062C61A" w14:textId="77777777" w:rsidR="008A6136" w:rsidRDefault="009F7CB2">
      <w:pPr>
        <w:shd w:val="clear" w:color="auto" w:fill="FFFFFF"/>
        <w:jc w:val="center"/>
        <w:rPr>
          <w:rFonts w:ascii="仿宋" w:eastAsia="仿宋" w:hAnsi="仿宋" w:cs="宋体"/>
          <w:b/>
          <w:bCs/>
          <w:kern w:val="0"/>
          <w:sz w:val="32"/>
          <w:szCs w:val="32"/>
        </w:rPr>
      </w:pPr>
      <w:r>
        <w:rPr>
          <w:rFonts w:ascii="仿宋" w:eastAsia="仿宋" w:hAnsi="仿宋" w:cs="宋体" w:hint="eastAsia"/>
          <w:b/>
          <w:bCs/>
          <w:kern w:val="0"/>
          <w:sz w:val="32"/>
          <w:szCs w:val="32"/>
        </w:rPr>
        <w:t>申报时间：</w:t>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年</w:t>
      </w:r>
      <w:r>
        <w:rPr>
          <w:rFonts w:ascii="仿宋" w:eastAsia="仿宋" w:hAnsi="仿宋" w:cs="宋体" w:hint="eastAsia"/>
          <w:b/>
          <w:bCs/>
          <w:kern w:val="0"/>
          <w:sz w:val="32"/>
          <w:szCs w:val="32"/>
        </w:rPr>
        <w:t xml:space="preserve">  </w:t>
      </w:r>
      <w:r>
        <w:rPr>
          <w:rFonts w:ascii="仿宋" w:eastAsia="仿宋" w:hAnsi="仿宋" w:cs="宋体" w:hint="eastAsia"/>
          <w:b/>
          <w:bCs/>
          <w:kern w:val="0"/>
          <w:sz w:val="32"/>
          <w:szCs w:val="32"/>
        </w:rPr>
        <w:t>月</w:t>
      </w:r>
      <w:r>
        <w:rPr>
          <w:rFonts w:eastAsia="仿宋" w:cs="宋体" w:hint="eastAsia"/>
          <w:b/>
          <w:bCs/>
          <w:kern w:val="0"/>
          <w:sz w:val="32"/>
          <w:szCs w:val="32"/>
        </w:rPr>
        <w:t xml:space="preserve">  </w:t>
      </w:r>
      <w:r>
        <w:rPr>
          <w:rFonts w:ascii="仿宋" w:eastAsia="仿宋" w:hAnsi="仿宋" w:cs="宋体" w:hint="eastAsia"/>
          <w:b/>
          <w:bCs/>
          <w:kern w:val="0"/>
          <w:sz w:val="32"/>
          <w:szCs w:val="32"/>
        </w:rPr>
        <w:t>日</w:t>
      </w:r>
    </w:p>
    <w:tbl>
      <w:tblPr>
        <w:tblStyle w:val="aa"/>
        <w:tblW w:w="9322" w:type="dxa"/>
        <w:tblLayout w:type="fixed"/>
        <w:tblLook w:val="04A0" w:firstRow="1" w:lastRow="0" w:firstColumn="1" w:lastColumn="0" w:noHBand="0" w:noVBand="1"/>
      </w:tblPr>
      <w:tblGrid>
        <w:gridCol w:w="1384"/>
        <w:gridCol w:w="284"/>
        <w:gridCol w:w="708"/>
        <w:gridCol w:w="637"/>
        <w:gridCol w:w="810"/>
        <w:gridCol w:w="130"/>
        <w:gridCol w:w="462"/>
        <w:gridCol w:w="938"/>
        <w:gridCol w:w="142"/>
        <w:gridCol w:w="462"/>
        <w:gridCol w:w="1097"/>
        <w:gridCol w:w="462"/>
        <w:gridCol w:w="389"/>
        <w:gridCol w:w="1417"/>
      </w:tblGrid>
      <w:tr w:rsidR="008A6136" w14:paraId="5C72B461" w14:textId="77777777">
        <w:tc>
          <w:tcPr>
            <w:tcW w:w="1668" w:type="dxa"/>
            <w:gridSpan w:val="2"/>
            <w:tcBorders>
              <w:top w:val="single" w:sz="4" w:space="0" w:color="auto"/>
              <w:left w:val="single" w:sz="4" w:space="0" w:color="auto"/>
              <w:bottom w:val="single" w:sz="4" w:space="0" w:color="auto"/>
              <w:right w:val="single" w:sz="4" w:space="0" w:color="auto"/>
            </w:tcBorders>
          </w:tcPr>
          <w:p w14:paraId="5856AAA9"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基地全称</w:t>
            </w:r>
          </w:p>
        </w:tc>
        <w:tc>
          <w:tcPr>
            <w:tcW w:w="3827" w:type="dxa"/>
            <w:gridSpan w:val="7"/>
            <w:tcBorders>
              <w:top w:val="single" w:sz="4" w:space="0" w:color="auto"/>
              <w:left w:val="nil"/>
              <w:bottom w:val="single" w:sz="4" w:space="0" w:color="auto"/>
              <w:right w:val="single" w:sz="4" w:space="0" w:color="auto"/>
            </w:tcBorders>
          </w:tcPr>
          <w:p w14:paraId="0FDDFFB9" w14:textId="77777777" w:rsidR="008A6136" w:rsidRDefault="008A6136">
            <w:pPr>
              <w:spacing w:line="500" w:lineRule="atLeast"/>
              <w:rPr>
                <w:rFonts w:ascii="宋体" w:hAnsi="宋体"/>
                <w:b/>
                <w:bCs/>
                <w:kern w:val="0"/>
                <w:sz w:val="24"/>
              </w:rPr>
            </w:pPr>
          </w:p>
        </w:tc>
        <w:tc>
          <w:tcPr>
            <w:tcW w:w="1559" w:type="dxa"/>
            <w:gridSpan w:val="2"/>
            <w:tcBorders>
              <w:top w:val="single" w:sz="4" w:space="0" w:color="auto"/>
              <w:left w:val="nil"/>
              <w:bottom w:val="single" w:sz="4" w:space="0" w:color="auto"/>
              <w:right w:val="single" w:sz="4" w:space="0" w:color="auto"/>
            </w:tcBorders>
          </w:tcPr>
          <w:p w14:paraId="52A80604"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创建时间</w:t>
            </w:r>
          </w:p>
        </w:tc>
        <w:tc>
          <w:tcPr>
            <w:tcW w:w="2268" w:type="dxa"/>
            <w:gridSpan w:val="3"/>
            <w:tcBorders>
              <w:top w:val="single" w:sz="4" w:space="0" w:color="auto"/>
              <w:left w:val="nil"/>
              <w:bottom w:val="single" w:sz="4" w:space="0" w:color="auto"/>
              <w:right w:val="single" w:sz="4" w:space="0" w:color="auto"/>
            </w:tcBorders>
          </w:tcPr>
          <w:p w14:paraId="12FBAEEF" w14:textId="77777777" w:rsidR="008A6136" w:rsidRDefault="008A6136">
            <w:pPr>
              <w:spacing w:line="500" w:lineRule="atLeast"/>
              <w:rPr>
                <w:rFonts w:ascii="宋体" w:hAnsi="宋体"/>
                <w:b/>
                <w:bCs/>
                <w:kern w:val="0"/>
                <w:sz w:val="28"/>
                <w:szCs w:val="28"/>
              </w:rPr>
            </w:pPr>
          </w:p>
        </w:tc>
      </w:tr>
      <w:tr w:rsidR="008A6136" w14:paraId="0A2A54AF" w14:textId="77777777">
        <w:tc>
          <w:tcPr>
            <w:tcW w:w="1668" w:type="dxa"/>
            <w:gridSpan w:val="2"/>
            <w:tcBorders>
              <w:top w:val="single" w:sz="4" w:space="0" w:color="auto"/>
              <w:left w:val="single" w:sz="4" w:space="0" w:color="auto"/>
              <w:bottom w:val="single" w:sz="4" w:space="0" w:color="auto"/>
              <w:right w:val="single" w:sz="4" w:space="0" w:color="auto"/>
            </w:tcBorders>
          </w:tcPr>
          <w:p w14:paraId="377ED7DD"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创建单位</w:t>
            </w:r>
          </w:p>
        </w:tc>
        <w:tc>
          <w:tcPr>
            <w:tcW w:w="3827" w:type="dxa"/>
            <w:gridSpan w:val="7"/>
            <w:tcBorders>
              <w:top w:val="single" w:sz="4" w:space="0" w:color="auto"/>
              <w:left w:val="nil"/>
              <w:bottom w:val="single" w:sz="4" w:space="0" w:color="auto"/>
              <w:right w:val="single" w:sz="4" w:space="0" w:color="auto"/>
            </w:tcBorders>
          </w:tcPr>
          <w:p w14:paraId="182BFEF9" w14:textId="77777777" w:rsidR="008A6136" w:rsidRDefault="008A6136">
            <w:pPr>
              <w:spacing w:line="500" w:lineRule="atLeast"/>
              <w:rPr>
                <w:rFonts w:ascii="宋体" w:hAnsi="宋体"/>
                <w:b/>
                <w:bCs/>
                <w:kern w:val="0"/>
                <w:sz w:val="24"/>
              </w:rPr>
            </w:pPr>
          </w:p>
        </w:tc>
        <w:tc>
          <w:tcPr>
            <w:tcW w:w="1559" w:type="dxa"/>
            <w:gridSpan w:val="2"/>
            <w:tcBorders>
              <w:top w:val="single" w:sz="4" w:space="0" w:color="auto"/>
              <w:left w:val="nil"/>
              <w:bottom w:val="single" w:sz="4" w:space="0" w:color="auto"/>
              <w:right w:val="single" w:sz="4" w:space="0" w:color="auto"/>
            </w:tcBorders>
          </w:tcPr>
          <w:p w14:paraId="6AE14715"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主管部门</w:t>
            </w:r>
          </w:p>
        </w:tc>
        <w:tc>
          <w:tcPr>
            <w:tcW w:w="2268" w:type="dxa"/>
            <w:gridSpan w:val="3"/>
            <w:tcBorders>
              <w:top w:val="single" w:sz="4" w:space="0" w:color="auto"/>
              <w:left w:val="nil"/>
              <w:bottom w:val="single" w:sz="4" w:space="0" w:color="auto"/>
              <w:right w:val="single" w:sz="4" w:space="0" w:color="auto"/>
            </w:tcBorders>
          </w:tcPr>
          <w:p w14:paraId="5F70EC69" w14:textId="77777777" w:rsidR="008A6136" w:rsidRDefault="008A6136">
            <w:pPr>
              <w:spacing w:line="500" w:lineRule="atLeast"/>
              <w:rPr>
                <w:rFonts w:ascii="宋体" w:hAnsi="宋体"/>
                <w:b/>
                <w:bCs/>
                <w:kern w:val="0"/>
                <w:sz w:val="28"/>
                <w:szCs w:val="28"/>
              </w:rPr>
            </w:pPr>
          </w:p>
        </w:tc>
      </w:tr>
      <w:tr w:rsidR="008A6136" w14:paraId="15306634" w14:textId="77777777">
        <w:tc>
          <w:tcPr>
            <w:tcW w:w="1668" w:type="dxa"/>
            <w:gridSpan w:val="2"/>
            <w:tcBorders>
              <w:top w:val="single" w:sz="4" w:space="0" w:color="auto"/>
              <w:left w:val="single" w:sz="4" w:space="0" w:color="auto"/>
              <w:bottom w:val="single" w:sz="4" w:space="0" w:color="auto"/>
              <w:right w:val="single" w:sz="4" w:space="0" w:color="auto"/>
            </w:tcBorders>
          </w:tcPr>
          <w:p w14:paraId="14FF7D91" w14:textId="77777777" w:rsidR="008A6136" w:rsidRDefault="009F7CB2">
            <w:pPr>
              <w:spacing w:line="500" w:lineRule="atLeast"/>
              <w:jc w:val="center"/>
              <w:rPr>
                <w:rFonts w:ascii="宋体" w:hAnsi="宋体"/>
                <w:b/>
                <w:bCs/>
                <w:spacing w:val="-12"/>
                <w:kern w:val="0"/>
                <w:sz w:val="24"/>
              </w:rPr>
            </w:pPr>
            <w:r>
              <w:rPr>
                <w:rFonts w:ascii="宋体" w:eastAsia="Times New Roman" w:hAnsi="宋体" w:hint="eastAsia"/>
                <w:spacing w:val="-12"/>
                <w:kern w:val="0"/>
                <w:sz w:val="24"/>
              </w:rPr>
              <w:t>基地负责人</w:t>
            </w:r>
          </w:p>
        </w:tc>
        <w:tc>
          <w:tcPr>
            <w:tcW w:w="1345" w:type="dxa"/>
            <w:gridSpan w:val="2"/>
            <w:tcBorders>
              <w:top w:val="single" w:sz="4" w:space="0" w:color="auto"/>
              <w:left w:val="nil"/>
              <w:bottom w:val="single" w:sz="4" w:space="0" w:color="auto"/>
              <w:right w:val="single" w:sz="4" w:space="0" w:color="auto"/>
            </w:tcBorders>
          </w:tcPr>
          <w:p w14:paraId="2880DBCD" w14:textId="77777777" w:rsidR="008A6136" w:rsidRDefault="008A6136">
            <w:pPr>
              <w:spacing w:line="500" w:lineRule="atLeast"/>
              <w:rPr>
                <w:rFonts w:ascii="宋体" w:hAnsi="宋体"/>
                <w:b/>
                <w:bCs/>
                <w:kern w:val="0"/>
                <w:sz w:val="24"/>
              </w:rPr>
            </w:pPr>
          </w:p>
        </w:tc>
        <w:tc>
          <w:tcPr>
            <w:tcW w:w="810" w:type="dxa"/>
            <w:tcBorders>
              <w:top w:val="single" w:sz="4" w:space="0" w:color="auto"/>
              <w:left w:val="nil"/>
              <w:bottom w:val="single" w:sz="4" w:space="0" w:color="auto"/>
              <w:right w:val="single" w:sz="4" w:space="0" w:color="auto"/>
            </w:tcBorders>
          </w:tcPr>
          <w:p w14:paraId="727CFCD2" w14:textId="77777777" w:rsidR="008A6136" w:rsidRDefault="009F7CB2">
            <w:pPr>
              <w:spacing w:line="500" w:lineRule="atLeast"/>
              <w:rPr>
                <w:rFonts w:ascii="宋体" w:hAnsi="宋体"/>
                <w:b/>
                <w:bCs/>
                <w:kern w:val="0"/>
                <w:sz w:val="28"/>
                <w:szCs w:val="28"/>
              </w:rPr>
            </w:pPr>
            <w:r>
              <w:rPr>
                <w:rFonts w:ascii="宋体" w:eastAsia="Times New Roman" w:hAnsi="宋体" w:hint="eastAsia"/>
                <w:kern w:val="0"/>
                <w:sz w:val="28"/>
                <w:szCs w:val="28"/>
              </w:rPr>
              <w:t>电话</w:t>
            </w:r>
          </w:p>
        </w:tc>
        <w:tc>
          <w:tcPr>
            <w:tcW w:w="2134" w:type="dxa"/>
            <w:gridSpan w:val="5"/>
            <w:tcBorders>
              <w:top w:val="single" w:sz="4" w:space="0" w:color="auto"/>
              <w:left w:val="nil"/>
              <w:bottom w:val="single" w:sz="4" w:space="0" w:color="auto"/>
              <w:right w:val="single" w:sz="4" w:space="0" w:color="auto"/>
            </w:tcBorders>
          </w:tcPr>
          <w:p w14:paraId="3FFBEAB7" w14:textId="77777777" w:rsidR="008A6136" w:rsidRDefault="008A6136">
            <w:pPr>
              <w:spacing w:line="500" w:lineRule="atLeast"/>
              <w:rPr>
                <w:rFonts w:ascii="宋体" w:hAnsi="宋体"/>
                <w:b/>
                <w:bCs/>
                <w:kern w:val="0"/>
                <w:sz w:val="28"/>
                <w:szCs w:val="28"/>
                <w:highlight w:val="yellow"/>
              </w:rPr>
            </w:pPr>
          </w:p>
        </w:tc>
        <w:tc>
          <w:tcPr>
            <w:tcW w:w="1559" w:type="dxa"/>
            <w:gridSpan w:val="2"/>
            <w:tcBorders>
              <w:top w:val="single" w:sz="4" w:space="0" w:color="auto"/>
              <w:left w:val="nil"/>
              <w:bottom w:val="single" w:sz="4" w:space="0" w:color="auto"/>
              <w:right w:val="single" w:sz="4" w:space="0" w:color="auto"/>
            </w:tcBorders>
          </w:tcPr>
          <w:p w14:paraId="3E685402" w14:textId="77777777" w:rsidR="008A6136" w:rsidRDefault="009F7CB2">
            <w:pPr>
              <w:spacing w:line="500" w:lineRule="atLeast"/>
              <w:jc w:val="center"/>
              <w:rPr>
                <w:rFonts w:ascii="宋体" w:hAnsi="宋体"/>
                <w:b/>
                <w:bCs/>
                <w:spacing w:val="-14"/>
                <w:kern w:val="0"/>
                <w:sz w:val="24"/>
              </w:rPr>
            </w:pPr>
            <w:r>
              <w:rPr>
                <w:rFonts w:ascii="宋体" w:hAnsi="宋体" w:cs="宋体" w:hint="eastAsia"/>
                <w:spacing w:val="-14"/>
                <w:kern w:val="0"/>
                <w:sz w:val="24"/>
              </w:rPr>
              <w:t>负责人原单位</w:t>
            </w:r>
          </w:p>
        </w:tc>
        <w:tc>
          <w:tcPr>
            <w:tcW w:w="1806" w:type="dxa"/>
            <w:gridSpan w:val="2"/>
            <w:tcBorders>
              <w:top w:val="single" w:sz="4" w:space="0" w:color="auto"/>
              <w:left w:val="nil"/>
              <w:bottom w:val="single" w:sz="4" w:space="0" w:color="auto"/>
              <w:right w:val="single" w:sz="4" w:space="0" w:color="auto"/>
            </w:tcBorders>
          </w:tcPr>
          <w:p w14:paraId="436BAF49" w14:textId="77777777" w:rsidR="008A6136" w:rsidRDefault="008A6136">
            <w:pPr>
              <w:spacing w:line="500" w:lineRule="atLeast"/>
              <w:rPr>
                <w:rFonts w:ascii="宋体" w:hAnsi="宋体"/>
                <w:b/>
                <w:bCs/>
                <w:kern w:val="0"/>
                <w:sz w:val="28"/>
                <w:szCs w:val="28"/>
              </w:rPr>
            </w:pPr>
          </w:p>
        </w:tc>
      </w:tr>
      <w:tr w:rsidR="008A6136" w14:paraId="10DE1674" w14:textId="77777777">
        <w:tc>
          <w:tcPr>
            <w:tcW w:w="1668" w:type="dxa"/>
            <w:gridSpan w:val="2"/>
            <w:tcBorders>
              <w:top w:val="single" w:sz="4" w:space="0" w:color="auto"/>
              <w:left w:val="single" w:sz="4" w:space="0" w:color="auto"/>
              <w:bottom w:val="single" w:sz="4" w:space="0" w:color="auto"/>
              <w:right w:val="single" w:sz="4" w:space="0" w:color="auto"/>
            </w:tcBorders>
          </w:tcPr>
          <w:p w14:paraId="7CCD94D4" w14:textId="77777777" w:rsidR="008A6136" w:rsidRDefault="009F7CB2">
            <w:pPr>
              <w:spacing w:line="500" w:lineRule="atLeast"/>
              <w:jc w:val="center"/>
              <w:rPr>
                <w:rFonts w:ascii="宋体" w:hAnsi="宋体"/>
                <w:b/>
                <w:bCs/>
                <w:spacing w:val="-12"/>
                <w:kern w:val="0"/>
                <w:sz w:val="24"/>
              </w:rPr>
            </w:pPr>
            <w:r>
              <w:rPr>
                <w:rFonts w:ascii="宋体" w:eastAsia="Times New Roman" w:hAnsi="宋体" w:hint="eastAsia"/>
                <w:spacing w:val="-12"/>
                <w:kern w:val="0"/>
                <w:sz w:val="24"/>
              </w:rPr>
              <w:t>基地联系人</w:t>
            </w:r>
          </w:p>
        </w:tc>
        <w:tc>
          <w:tcPr>
            <w:tcW w:w="1345" w:type="dxa"/>
            <w:gridSpan w:val="2"/>
            <w:tcBorders>
              <w:top w:val="single" w:sz="4" w:space="0" w:color="auto"/>
              <w:left w:val="nil"/>
              <w:bottom w:val="single" w:sz="4" w:space="0" w:color="auto"/>
              <w:right w:val="single" w:sz="4" w:space="0" w:color="auto"/>
            </w:tcBorders>
          </w:tcPr>
          <w:p w14:paraId="75D39534" w14:textId="77777777" w:rsidR="008A6136" w:rsidRDefault="008A6136">
            <w:pPr>
              <w:spacing w:line="500" w:lineRule="atLeast"/>
              <w:rPr>
                <w:rFonts w:ascii="宋体" w:hAnsi="宋体"/>
                <w:b/>
                <w:bCs/>
                <w:kern w:val="0"/>
                <w:sz w:val="24"/>
              </w:rPr>
            </w:pPr>
          </w:p>
        </w:tc>
        <w:tc>
          <w:tcPr>
            <w:tcW w:w="810" w:type="dxa"/>
            <w:tcBorders>
              <w:top w:val="single" w:sz="4" w:space="0" w:color="auto"/>
              <w:left w:val="nil"/>
              <w:bottom w:val="single" w:sz="4" w:space="0" w:color="auto"/>
              <w:right w:val="single" w:sz="4" w:space="0" w:color="auto"/>
            </w:tcBorders>
          </w:tcPr>
          <w:p w14:paraId="510FE666" w14:textId="77777777" w:rsidR="008A6136" w:rsidRDefault="009F7CB2">
            <w:pPr>
              <w:spacing w:line="500" w:lineRule="atLeast"/>
              <w:rPr>
                <w:rFonts w:ascii="宋体" w:hAnsi="宋体"/>
                <w:b/>
                <w:bCs/>
                <w:kern w:val="0"/>
                <w:sz w:val="28"/>
                <w:szCs w:val="28"/>
              </w:rPr>
            </w:pPr>
            <w:r>
              <w:rPr>
                <w:rFonts w:ascii="宋体" w:eastAsia="Times New Roman" w:hAnsi="宋体" w:hint="eastAsia"/>
                <w:kern w:val="0"/>
                <w:sz w:val="28"/>
                <w:szCs w:val="28"/>
              </w:rPr>
              <w:t>手机</w:t>
            </w:r>
          </w:p>
        </w:tc>
        <w:tc>
          <w:tcPr>
            <w:tcW w:w="2134" w:type="dxa"/>
            <w:gridSpan w:val="5"/>
            <w:tcBorders>
              <w:top w:val="single" w:sz="4" w:space="0" w:color="auto"/>
              <w:left w:val="nil"/>
              <w:bottom w:val="single" w:sz="4" w:space="0" w:color="auto"/>
              <w:right w:val="single" w:sz="4" w:space="0" w:color="auto"/>
            </w:tcBorders>
          </w:tcPr>
          <w:p w14:paraId="6A06B04B" w14:textId="77777777" w:rsidR="008A6136" w:rsidRDefault="008A6136">
            <w:pPr>
              <w:spacing w:line="500" w:lineRule="atLeast"/>
              <w:rPr>
                <w:rFonts w:ascii="宋体" w:hAnsi="宋体"/>
                <w:b/>
                <w:bCs/>
                <w:kern w:val="0"/>
                <w:sz w:val="28"/>
                <w:szCs w:val="28"/>
              </w:rPr>
            </w:pPr>
          </w:p>
        </w:tc>
        <w:tc>
          <w:tcPr>
            <w:tcW w:w="1559" w:type="dxa"/>
            <w:gridSpan w:val="2"/>
            <w:tcBorders>
              <w:top w:val="single" w:sz="4" w:space="0" w:color="auto"/>
              <w:left w:val="nil"/>
              <w:bottom w:val="single" w:sz="4" w:space="0" w:color="auto"/>
              <w:right w:val="single" w:sz="4" w:space="0" w:color="auto"/>
            </w:tcBorders>
          </w:tcPr>
          <w:p w14:paraId="1DA613E6" w14:textId="77777777" w:rsidR="008A6136" w:rsidRDefault="009F7CB2">
            <w:pPr>
              <w:spacing w:line="500" w:lineRule="atLeast"/>
              <w:jc w:val="center"/>
              <w:rPr>
                <w:rFonts w:ascii="宋体" w:hAnsi="宋体"/>
                <w:b/>
                <w:bCs/>
                <w:kern w:val="0"/>
                <w:sz w:val="24"/>
              </w:rPr>
            </w:pPr>
            <w:r>
              <w:rPr>
                <w:rFonts w:eastAsia="Times New Roman" w:cs="宋体"/>
                <w:kern w:val="0"/>
                <w:sz w:val="24"/>
              </w:rPr>
              <w:t>E-mail</w:t>
            </w:r>
          </w:p>
        </w:tc>
        <w:tc>
          <w:tcPr>
            <w:tcW w:w="1806" w:type="dxa"/>
            <w:gridSpan w:val="2"/>
            <w:tcBorders>
              <w:top w:val="single" w:sz="4" w:space="0" w:color="auto"/>
              <w:left w:val="nil"/>
              <w:bottom w:val="single" w:sz="4" w:space="0" w:color="auto"/>
              <w:right w:val="single" w:sz="4" w:space="0" w:color="auto"/>
            </w:tcBorders>
          </w:tcPr>
          <w:p w14:paraId="0756328E" w14:textId="77777777" w:rsidR="008A6136" w:rsidRDefault="008A6136">
            <w:pPr>
              <w:spacing w:line="500" w:lineRule="atLeast"/>
              <w:rPr>
                <w:rFonts w:ascii="宋体" w:hAnsi="宋体"/>
                <w:b/>
                <w:bCs/>
                <w:kern w:val="0"/>
                <w:sz w:val="28"/>
                <w:szCs w:val="28"/>
              </w:rPr>
            </w:pPr>
          </w:p>
        </w:tc>
      </w:tr>
      <w:tr w:rsidR="008A6136" w14:paraId="39370E10" w14:textId="77777777">
        <w:tc>
          <w:tcPr>
            <w:tcW w:w="1668" w:type="dxa"/>
            <w:gridSpan w:val="2"/>
            <w:tcBorders>
              <w:top w:val="single" w:sz="4" w:space="0" w:color="auto"/>
              <w:left w:val="single" w:sz="4" w:space="0" w:color="auto"/>
              <w:bottom w:val="single" w:sz="4" w:space="0" w:color="auto"/>
              <w:right w:val="single" w:sz="4" w:space="0" w:color="auto"/>
            </w:tcBorders>
          </w:tcPr>
          <w:p w14:paraId="331021B4"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通讯地址</w:t>
            </w:r>
          </w:p>
        </w:tc>
        <w:tc>
          <w:tcPr>
            <w:tcW w:w="3827" w:type="dxa"/>
            <w:gridSpan w:val="7"/>
            <w:tcBorders>
              <w:top w:val="single" w:sz="4" w:space="0" w:color="auto"/>
              <w:left w:val="nil"/>
              <w:bottom w:val="single" w:sz="4" w:space="0" w:color="auto"/>
              <w:right w:val="single" w:sz="4" w:space="0" w:color="auto"/>
            </w:tcBorders>
          </w:tcPr>
          <w:p w14:paraId="0CE9CDC3" w14:textId="77777777" w:rsidR="008A6136" w:rsidRDefault="008A6136">
            <w:pPr>
              <w:spacing w:line="500" w:lineRule="atLeast"/>
              <w:rPr>
                <w:rFonts w:ascii="宋体" w:hAnsi="宋体"/>
                <w:b/>
                <w:bCs/>
                <w:kern w:val="0"/>
                <w:sz w:val="24"/>
              </w:rPr>
            </w:pPr>
          </w:p>
        </w:tc>
        <w:tc>
          <w:tcPr>
            <w:tcW w:w="1559" w:type="dxa"/>
            <w:gridSpan w:val="2"/>
            <w:tcBorders>
              <w:top w:val="single" w:sz="4" w:space="0" w:color="auto"/>
              <w:left w:val="nil"/>
              <w:bottom w:val="single" w:sz="4" w:space="0" w:color="auto"/>
              <w:right w:val="single" w:sz="4" w:space="0" w:color="auto"/>
            </w:tcBorders>
          </w:tcPr>
          <w:p w14:paraId="00875D61" w14:textId="77777777" w:rsidR="008A6136" w:rsidRDefault="009F7CB2">
            <w:pPr>
              <w:spacing w:line="500" w:lineRule="atLeast"/>
              <w:jc w:val="center"/>
              <w:rPr>
                <w:rFonts w:ascii="宋体" w:hAnsi="宋体"/>
                <w:b/>
                <w:bCs/>
                <w:kern w:val="0"/>
                <w:sz w:val="24"/>
              </w:rPr>
            </w:pPr>
            <w:r>
              <w:rPr>
                <w:rFonts w:ascii="宋体" w:eastAsia="Times New Roman" w:hAnsi="宋体" w:hint="eastAsia"/>
                <w:kern w:val="0"/>
                <w:sz w:val="24"/>
              </w:rPr>
              <w:t>邮政编码</w:t>
            </w:r>
          </w:p>
        </w:tc>
        <w:tc>
          <w:tcPr>
            <w:tcW w:w="2268" w:type="dxa"/>
            <w:gridSpan w:val="3"/>
            <w:tcBorders>
              <w:top w:val="single" w:sz="4" w:space="0" w:color="auto"/>
              <w:left w:val="nil"/>
              <w:bottom w:val="single" w:sz="4" w:space="0" w:color="auto"/>
              <w:right w:val="single" w:sz="4" w:space="0" w:color="auto"/>
            </w:tcBorders>
          </w:tcPr>
          <w:p w14:paraId="6415F3CE" w14:textId="77777777" w:rsidR="008A6136" w:rsidRDefault="008A6136">
            <w:pPr>
              <w:spacing w:line="500" w:lineRule="atLeast"/>
              <w:rPr>
                <w:rFonts w:ascii="宋体" w:hAnsi="宋体"/>
                <w:b/>
                <w:bCs/>
                <w:kern w:val="0"/>
                <w:sz w:val="28"/>
                <w:szCs w:val="28"/>
              </w:rPr>
            </w:pPr>
          </w:p>
        </w:tc>
      </w:tr>
      <w:tr w:rsidR="008A6136" w14:paraId="6C771BCE" w14:textId="77777777">
        <w:tc>
          <w:tcPr>
            <w:tcW w:w="1668" w:type="dxa"/>
            <w:gridSpan w:val="2"/>
            <w:tcBorders>
              <w:top w:val="single" w:sz="4" w:space="0" w:color="auto"/>
              <w:left w:val="single" w:sz="4" w:space="0" w:color="auto"/>
              <w:bottom w:val="single" w:sz="4" w:space="0" w:color="auto"/>
              <w:right w:val="single" w:sz="4" w:space="0" w:color="auto"/>
            </w:tcBorders>
            <w:vAlign w:val="center"/>
          </w:tcPr>
          <w:p w14:paraId="10235428" w14:textId="77777777" w:rsidR="008A6136" w:rsidRDefault="009F7CB2">
            <w:pPr>
              <w:spacing w:line="500" w:lineRule="atLeast"/>
              <w:jc w:val="center"/>
              <w:rPr>
                <w:rFonts w:ascii="宋体" w:hAnsi="宋体"/>
                <w:kern w:val="0"/>
                <w:sz w:val="24"/>
              </w:rPr>
            </w:pPr>
            <w:r>
              <w:rPr>
                <w:rFonts w:ascii="宋体" w:eastAsia="Times New Roman" w:hAnsi="宋体" w:hint="eastAsia"/>
                <w:kern w:val="0"/>
                <w:sz w:val="24"/>
              </w:rPr>
              <w:t>基地规模</w:t>
            </w:r>
          </w:p>
        </w:tc>
        <w:tc>
          <w:tcPr>
            <w:tcW w:w="7654" w:type="dxa"/>
            <w:gridSpan w:val="12"/>
            <w:tcBorders>
              <w:top w:val="single" w:sz="4" w:space="0" w:color="auto"/>
              <w:left w:val="nil"/>
              <w:bottom w:val="single" w:sz="4" w:space="0" w:color="auto"/>
              <w:right w:val="single" w:sz="4" w:space="0" w:color="auto"/>
            </w:tcBorders>
          </w:tcPr>
          <w:p w14:paraId="36603BED" w14:textId="77777777" w:rsidR="008A6136" w:rsidRDefault="009F7CB2">
            <w:pPr>
              <w:spacing w:line="400" w:lineRule="atLeast"/>
              <w:rPr>
                <w:rFonts w:ascii="Calibri" w:eastAsia="Times New Roman" w:hAnsi="Calibri" w:cs="宋体"/>
                <w:spacing w:val="-8"/>
                <w:kern w:val="0"/>
                <w:sz w:val="24"/>
              </w:rPr>
            </w:pPr>
            <w:r>
              <w:rPr>
                <w:rFonts w:ascii="宋体" w:eastAsia="Times New Roman" w:hAnsi="宋体" w:hint="eastAsia"/>
                <w:spacing w:val="-8"/>
                <w:kern w:val="0"/>
                <w:sz w:val="24"/>
              </w:rPr>
              <w:t>占地面积</w:t>
            </w:r>
            <w:r>
              <w:rPr>
                <w:rFonts w:ascii="宋体" w:eastAsiaTheme="minorEastAsia" w:hAnsi="宋体" w:hint="eastAsia"/>
                <w:spacing w:val="-8"/>
                <w:kern w:val="0"/>
                <w:sz w:val="24"/>
                <w:u w:val="single"/>
              </w:rPr>
              <w:t xml:space="preserve">    </w:t>
            </w:r>
            <w:r>
              <w:rPr>
                <w:rFonts w:ascii="宋体" w:eastAsiaTheme="minorEastAsia" w:hAnsi="宋体" w:hint="eastAsia"/>
                <w:spacing w:val="-8"/>
                <w:kern w:val="0"/>
                <w:sz w:val="24"/>
                <w:u w:val="single"/>
              </w:rPr>
              <w:t xml:space="preserve">  </w:t>
            </w:r>
            <w:r>
              <w:rPr>
                <w:rFonts w:ascii="宋体" w:eastAsia="Times New Roman" w:hAnsi="宋体" w:hint="eastAsia"/>
                <w:spacing w:val="-8"/>
                <w:kern w:val="0"/>
                <w:sz w:val="24"/>
              </w:rPr>
              <w:t>亩；</w:t>
            </w:r>
            <w:r>
              <w:rPr>
                <w:rFonts w:ascii="宋体" w:hAnsi="宋体" w:cs="宋体" w:hint="eastAsia"/>
                <w:spacing w:val="-8"/>
                <w:kern w:val="0"/>
                <w:sz w:val="24"/>
              </w:rPr>
              <w:t>固定资产</w:t>
            </w:r>
            <w:r>
              <w:rPr>
                <w:rFonts w:ascii="宋体" w:hAnsi="宋体" w:cs="宋体" w:hint="eastAsia"/>
                <w:spacing w:val="-8"/>
                <w:kern w:val="0"/>
                <w:sz w:val="24"/>
                <w:u w:val="single"/>
              </w:rPr>
              <w:t xml:space="preserve">    </w:t>
            </w:r>
            <w:r>
              <w:rPr>
                <w:rFonts w:ascii="宋体" w:hAnsi="宋体" w:cs="宋体" w:hint="eastAsia"/>
                <w:spacing w:val="-8"/>
                <w:kern w:val="0"/>
                <w:sz w:val="24"/>
                <w:u w:val="single"/>
              </w:rPr>
              <w:t xml:space="preserve">  </w:t>
            </w:r>
            <w:r>
              <w:rPr>
                <w:rFonts w:eastAsia="Times New Roman" w:hint="eastAsia"/>
                <w:spacing w:val="-8"/>
                <w:kern w:val="0"/>
                <w:sz w:val="24"/>
              </w:rPr>
              <w:t> </w:t>
            </w:r>
            <w:r>
              <w:rPr>
                <w:rFonts w:ascii="宋体" w:hAnsi="宋体" w:cs="宋体" w:hint="eastAsia"/>
                <w:spacing w:val="-8"/>
                <w:kern w:val="0"/>
                <w:sz w:val="24"/>
              </w:rPr>
              <w:t>万元</w:t>
            </w:r>
            <w:r>
              <w:rPr>
                <w:rFonts w:ascii="宋体" w:eastAsia="Times New Roman" w:hAnsi="宋体" w:hint="eastAsia"/>
                <w:spacing w:val="-8"/>
                <w:kern w:val="0"/>
                <w:sz w:val="24"/>
              </w:rPr>
              <w:t>；</w:t>
            </w:r>
            <w:r>
              <w:rPr>
                <w:rFonts w:ascii="宋体" w:eastAsia="Times New Roman" w:hAnsi="宋体" w:cs="宋体"/>
                <w:spacing w:val="-8"/>
                <w:kern w:val="0"/>
                <w:sz w:val="24"/>
              </w:rPr>
              <w:t>年度经费投入</w:t>
            </w:r>
            <w:r>
              <w:rPr>
                <w:rFonts w:ascii="宋体" w:eastAsiaTheme="minorEastAsia" w:hAnsi="宋体" w:cs="宋体" w:hint="eastAsia"/>
                <w:spacing w:val="-8"/>
                <w:kern w:val="0"/>
                <w:sz w:val="24"/>
                <w:u w:val="single"/>
              </w:rPr>
              <w:t xml:space="preserve">    </w:t>
            </w:r>
            <w:r>
              <w:rPr>
                <w:rFonts w:ascii="宋体" w:eastAsiaTheme="minorEastAsia" w:hAnsi="宋体" w:cs="宋体" w:hint="eastAsia"/>
                <w:spacing w:val="-8"/>
                <w:kern w:val="0"/>
                <w:sz w:val="24"/>
                <w:u w:val="single"/>
              </w:rPr>
              <w:t xml:space="preserve">  </w:t>
            </w:r>
            <w:r>
              <w:rPr>
                <w:rFonts w:eastAsia="Times New Roman" w:hint="eastAsia"/>
                <w:spacing w:val="-8"/>
                <w:kern w:val="0"/>
                <w:sz w:val="24"/>
              </w:rPr>
              <w:t> </w:t>
            </w:r>
            <w:r>
              <w:rPr>
                <w:rFonts w:ascii="宋体" w:hAnsi="宋体" w:cs="宋体" w:hint="eastAsia"/>
                <w:spacing w:val="-8"/>
                <w:kern w:val="0"/>
                <w:sz w:val="24"/>
              </w:rPr>
              <w:t>万元；</w:t>
            </w:r>
          </w:p>
          <w:p w14:paraId="24E7D22F" w14:textId="77777777" w:rsidR="008A6136" w:rsidRDefault="009F7CB2">
            <w:pPr>
              <w:spacing w:line="400" w:lineRule="atLeast"/>
              <w:rPr>
                <w:rFonts w:ascii="宋体" w:hAnsi="宋体"/>
                <w:b/>
                <w:bCs/>
                <w:kern w:val="0"/>
                <w:sz w:val="24"/>
              </w:rPr>
            </w:pPr>
            <w:r>
              <w:rPr>
                <w:rFonts w:ascii="宋体" w:eastAsia="Times New Roman" w:hAnsi="宋体" w:hint="eastAsia"/>
                <w:spacing w:val="-8"/>
                <w:kern w:val="0"/>
                <w:sz w:val="24"/>
              </w:rPr>
              <w:t>年销售收入</w:t>
            </w:r>
            <w:r>
              <w:rPr>
                <w:rFonts w:ascii="宋体" w:eastAsiaTheme="minorEastAsia" w:hAnsi="宋体" w:hint="eastAsia"/>
                <w:spacing w:val="-8"/>
                <w:kern w:val="0"/>
                <w:sz w:val="24"/>
                <w:u w:val="single"/>
              </w:rPr>
              <w:t xml:space="preserve">    </w:t>
            </w:r>
            <w:r>
              <w:rPr>
                <w:rFonts w:ascii="宋体" w:eastAsiaTheme="minorEastAsia" w:hAnsi="宋体" w:hint="eastAsia"/>
                <w:spacing w:val="-8"/>
                <w:kern w:val="0"/>
                <w:sz w:val="24"/>
                <w:u w:val="single"/>
              </w:rPr>
              <w:t xml:space="preserve"> </w:t>
            </w:r>
            <w:r>
              <w:rPr>
                <w:rFonts w:ascii="宋体" w:eastAsia="Times New Roman" w:hAnsi="宋体" w:hint="eastAsia"/>
                <w:spacing w:val="-8"/>
                <w:kern w:val="0"/>
                <w:sz w:val="24"/>
              </w:rPr>
              <w:t>万元；</w:t>
            </w:r>
            <w:r>
              <w:rPr>
                <w:rFonts w:ascii="宋体" w:hAnsi="宋体" w:cs="宋体" w:hint="eastAsia"/>
                <w:spacing w:val="-8"/>
                <w:kern w:val="0"/>
                <w:sz w:val="24"/>
              </w:rPr>
              <w:t>年税收</w:t>
            </w:r>
            <w:r>
              <w:rPr>
                <w:rFonts w:eastAsia="Times New Roman"/>
                <w:spacing w:val="-8"/>
                <w:kern w:val="0"/>
                <w:sz w:val="24"/>
              </w:rPr>
              <w:t xml:space="preserve"> </w:t>
            </w:r>
            <w:r>
              <w:rPr>
                <w:rFonts w:eastAsiaTheme="minorEastAsia" w:hint="eastAsia"/>
                <w:spacing w:val="-8"/>
                <w:kern w:val="0"/>
                <w:sz w:val="24"/>
                <w:u w:val="single"/>
              </w:rPr>
              <w:t xml:space="preserve">   </w:t>
            </w:r>
            <w:r>
              <w:rPr>
                <w:rFonts w:eastAsiaTheme="minorEastAsia" w:hint="eastAsia"/>
                <w:spacing w:val="-8"/>
                <w:kern w:val="0"/>
                <w:sz w:val="24"/>
                <w:u w:val="single"/>
              </w:rPr>
              <w:t xml:space="preserve"> </w:t>
            </w:r>
            <w:r>
              <w:rPr>
                <w:rFonts w:eastAsiaTheme="minorEastAsia" w:hint="eastAsia"/>
                <w:spacing w:val="-8"/>
                <w:kern w:val="0"/>
                <w:sz w:val="24"/>
                <w:u w:val="single"/>
              </w:rPr>
              <w:t xml:space="preserve"> </w:t>
            </w:r>
            <w:r>
              <w:rPr>
                <w:rFonts w:ascii="宋体" w:hAnsi="宋体" w:cs="宋体" w:hint="eastAsia"/>
                <w:spacing w:val="-8"/>
                <w:kern w:val="0"/>
                <w:sz w:val="24"/>
              </w:rPr>
              <w:t>万元；</w:t>
            </w:r>
            <w:r>
              <w:rPr>
                <w:rFonts w:ascii="宋体" w:eastAsia="Times New Roman" w:hAnsi="宋体" w:hint="eastAsia"/>
                <w:spacing w:val="-8"/>
                <w:kern w:val="0"/>
                <w:sz w:val="24"/>
              </w:rPr>
              <w:t>年利润</w:t>
            </w:r>
            <w:r>
              <w:rPr>
                <w:rFonts w:eastAsiaTheme="minorEastAsia" w:hint="eastAsia"/>
                <w:spacing w:val="-8"/>
                <w:kern w:val="0"/>
                <w:sz w:val="24"/>
                <w:u w:val="single"/>
              </w:rPr>
              <w:t xml:space="preserve">    </w:t>
            </w:r>
            <w:r>
              <w:rPr>
                <w:rFonts w:eastAsiaTheme="minorEastAsia" w:hint="eastAsia"/>
                <w:spacing w:val="-8"/>
                <w:kern w:val="0"/>
                <w:sz w:val="24"/>
                <w:u w:val="single"/>
              </w:rPr>
              <w:t xml:space="preserve"> </w:t>
            </w:r>
            <w:r>
              <w:rPr>
                <w:rFonts w:ascii="宋体" w:eastAsia="Times New Roman" w:hAnsi="宋体" w:hint="eastAsia"/>
                <w:spacing w:val="-8"/>
                <w:kern w:val="0"/>
                <w:sz w:val="24"/>
              </w:rPr>
              <w:t>万元</w:t>
            </w:r>
          </w:p>
        </w:tc>
      </w:tr>
      <w:tr w:rsidR="008A6136" w14:paraId="00A1E6C7" w14:textId="77777777">
        <w:tc>
          <w:tcPr>
            <w:tcW w:w="3953" w:type="dxa"/>
            <w:gridSpan w:val="6"/>
            <w:tcBorders>
              <w:top w:val="single" w:sz="4" w:space="0" w:color="auto"/>
              <w:left w:val="single" w:sz="4" w:space="0" w:color="auto"/>
              <w:bottom w:val="single" w:sz="4" w:space="0" w:color="auto"/>
              <w:right w:val="single" w:sz="4" w:space="0" w:color="auto"/>
            </w:tcBorders>
            <w:vAlign w:val="bottom"/>
          </w:tcPr>
          <w:p w14:paraId="307299A9" w14:textId="77777777" w:rsidR="008A6136" w:rsidRDefault="009F7CB2">
            <w:pPr>
              <w:spacing w:line="400" w:lineRule="atLeast"/>
              <w:jc w:val="center"/>
              <w:rPr>
                <w:rFonts w:ascii="宋体" w:hAnsi="宋体"/>
                <w:b/>
                <w:bCs/>
                <w:kern w:val="0"/>
                <w:sz w:val="24"/>
              </w:rPr>
            </w:pPr>
            <w:r>
              <w:rPr>
                <w:rFonts w:ascii="宋体" w:eastAsia="Times New Roman" w:hAnsi="宋体" w:hint="eastAsia"/>
                <w:spacing w:val="-11"/>
                <w:kern w:val="0"/>
                <w:sz w:val="24"/>
              </w:rPr>
              <w:t>基地类型（符合哪种类型</w:t>
            </w:r>
            <w:r>
              <w:rPr>
                <w:rFonts w:ascii="宋体" w:hAnsi="宋体" w:hint="eastAsia"/>
                <w:spacing w:val="-11"/>
                <w:kern w:val="0"/>
                <w:sz w:val="24"/>
              </w:rPr>
              <w:t>在</w:t>
            </w:r>
            <w:r>
              <w:rPr>
                <w:rFonts w:ascii="宋体" w:eastAsia="Times New Roman" w:hAnsi="宋体" w:hint="eastAsia"/>
                <w:kern w:val="0"/>
                <w:sz w:val="24"/>
              </w:rPr>
              <w:sym w:font="Wingdings 2" w:char="00A3"/>
            </w:r>
            <w:r>
              <w:rPr>
                <w:rFonts w:ascii="宋体" w:hAnsi="宋体" w:hint="eastAsia"/>
                <w:kern w:val="0"/>
                <w:sz w:val="24"/>
              </w:rPr>
              <w:t>内</w:t>
            </w:r>
            <w:r>
              <w:rPr>
                <w:rFonts w:ascii="宋体" w:eastAsia="Times New Roman" w:hAnsi="宋体" w:hint="eastAsia"/>
                <w:spacing w:val="-11"/>
                <w:kern w:val="0"/>
                <w:sz w:val="24"/>
              </w:rPr>
              <w:t>划</w:t>
            </w:r>
            <w:r>
              <w:rPr>
                <w:rFonts w:ascii="仿宋_GB2312" w:eastAsia="仿宋_GB2312" w:cs="宋体" w:hint="eastAsia"/>
                <w:spacing w:val="-11"/>
                <w:kern w:val="0"/>
                <w:sz w:val="24"/>
              </w:rPr>
              <w:t>√</w:t>
            </w:r>
            <w:r>
              <w:rPr>
                <w:rFonts w:ascii="宋体" w:eastAsia="Times New Roman" w:hAnsi="宋体" w:hint="eastAsia"/>
                <w:spacing w:val="-11"/>
                <w:kern w:val="0"/>
                <w:sz w:val="24"/>
              </w:rPr>
              <w:t>）</w:t>
            </w:r>
          </w:p>
          <w:p w14:paraId="377DAA8F" w14:textId="77777777" w:rsidR="008A6136" w:rsidRDefault="008A6136">
            <w:pPr>
              <w:spacing w:line="240" w:lineRule="atLeast"/>
              <w:ind w:firstLineChars="700" w:firstLine="1687"/>
              <w:jc w:val="center"/>
              <w:rPr>
                <w:rFonts w:ascii="宋体" w:hAnsi="宋体"/>
                <w:b/>
                <w:bCs/>
                <w:kern w:val="0"/>
                <w:sz w:val="24"/>
              </w:rPr>
            </w:pPr>
          </w:p>
        </w:tc>
        <w:tc>
          <w:tcPr>
            <w:tcW w:w="5369" w:type="dxa"/>
            <w:gridSpan w:val="8"/>
            <w:tcBorders>
              <w:top w:val="single" w:sz="4" w:space="0" w:color="auto"/>
              <w:left w:val="single" w:sz="4" w:space="0" w:color="auto"/>
              <w:bottom w:val="single" w:sz="4" w:space="0" w:color="auto"/>
              <w:right w:val="single" w:sz="4" w:space="0" w:color="auto"/>
            </w:tcBorders>
            <w:vAlign w:val="center"/>
          </w:tcPr>
          <w:p w14:paraId="6B04F255" w14:textId="77777777" w:rsidR="008A6136" w:rsidRDefault="009F7CB2">
            <w:pPr>
              <w:spacing w:line="240" w:lineRule="atLeast"/>
              <w:rPr>
                <w:rFonts w:ascii="宋体" w:eastAsiaTheme="minorEastAsia" w:hAnsi="宋体"/>
                <w:kern w:val="0"/>
                <w:sz w:val="24"/>
              </w:rPr>
            </w:pPr>
            <w:r>
              <w:rPr>
                <w:rFonts w:ascii="宋体" w:eastAsia="Times New Roman" w:hAnsi="宋体" w:hint="eastAsia"/>
                <w:kern w:val="0"/>
                <w:sz w:val="24"/>
              </w:rPr>
              <w:t>农村科普示范类</w:t>
            </w:r>
            <w:r>
              <w:rPr>
                <w:rFonts w:ascii="宋体" w:eastAsia="Times New Roman" w:hAnsi="宋体" w:hint="eastAsia"/>
                <w:kern w:val="0"/>
                <w:sz w:val="24"/>
              </w:rPr>
              <w:sym w:font="Wingdings 2" w:char="00A3"/>
            </w:r>
            <w:r>
              <w:rPr>
                <w:rFonts w:ascii="宋体" w:eastAsia="Times New Roman" w:hAnsi="宋体" w:hint="eastAsia"/>
                <w:kern w:val="0"/>
                <w:sz w:val="24"/>
              </w:rPr>
              <w:t>；企业经济实体类</w:t>
            </w:r>
            <w:r>
              <w:rPr>
                <w:rFonts w:ascii="宋体" w:eastAsia="Times New Roman" w:hAnsi="宋体" w:hint="eastAsia"/>
                <w:kern w:val="0"/>
                <w:sz w:val="24"/>
              </w:rPr>
              <w:sym w:font="Wingdings 2" w:char="00A3"/>
            </w:r>
            <w:r>
              <w:rPr>
                <w:rFonts w:ascii="宋体" w:eastAsia="Times New Roman" w:hAnsi="宋体" w:hint="eastAsia"/>
                <w:kern w:val="0"/>
                <w:sz w:val="24"/>
              </w:rPr>
              <w:t>；</w:t>
            </w:r>
          </w:p>
          <w:p w14:paraId="37D1A489" w14:textId="77777777" w:rsidR="008A6136" w:rsidRDefault="009F7CB2">
            <w:pPr>
              <w:spacing w:line="240" w:lineRule="atLeast"/>
              <w:rPr>
                <w:rFonts w:ascii="宋体" w:eastAsia="Times New Roman" w:hAnsi="宋体"/>
                <w:kern w:val="0"/>
                <w:sz w:val="24"/>
              </w:rPr>
            </w:pPr>
            <w:r>
              <w:rPr>
                <w:rFonts w:ascii="宋体" w:eastAsia="Times New Roman" w:hAnsi="宋体" w:hint="eastAsia"/>
                <w:kern w:val="0"/>
                <w:sz w:val="24"/>
              </w:rPr>
              <w:t>社会公益</w:t>
            </w:r>
            <w:r>
              <w:rPr>
                <w:rFonts w:asciiTheme="minorEastAsia" w:eastAsiaTheme="minorEastAsia" w:hAnsiTheme="minorEastAsia" w:hint="eastAsia"/>
                <w:kern w:val="0"/>
                <w:sz w:val="24"/>
              </w:rPr>
              <w:t>类</w:t>
            </w:r>
            <w:r>
              <w:rPr>
                <w:rFonts w:ascii="宋体" w:eastAsia="Times New Roman" w:hAnsi="宋体" w:hint="eastAsia"/>
                <w:kern w:val="0"/>
                <w:sz w:val="24"/>
              </w:rPr>
              <w:sym w:font="Wingdings 2" w:char="00A3"/>
            </w:r>
            <w:r>
              <w:rPr>
                <w:rFonts w:ascii="宋体" w:eastAsia="Times New Roman" w:hAnsi="宋体" w:hint="eastAsia"/>
                <w:kern w:val="0"/>
                <w:sz w:val="24"/>
              </w:rPr>
              <w:t>；</w:t>
            </w:r>
          </w:p>
        </w:tc>
      </w:tr>
      <w:tr w:rsidR="008A6136" w14:paraId="5130D035" w14:textId="77777777">
        <w:tc>
          <w:tcPr>
            <w:tcW w:w="1384" w:type="dxa"/>
            <w:tcBorders>
              <w:top w:val="single" w:sz="4" w:space="0" w:color="auto"/>
              <w:left w:val="single" w:sz="4" w:space="0" w:color="auto"/>
              <w:bottom w:val="single" w:sz="4" w:space="0" w:color="auto"/>
              <w:right w:val="single" w:sz="4" w:space="0" w:color="auto"/>
            </w:tcBorders>
            <w:vAlign w:val="center"/>
          </w:tcPr>
          <w:p w14:paraId="5E1F0CF3" w14:textId="77777777" w:rsidR="008A6136" w:rsidRDefault="009F7CB2">
            <w:pPr>
              <w:spacing w:line="500" w:lineRule="atLeast"/>
              <w:jc w:val="center"/>
              <w:rPr>
                <w:rFonts w:ascii="Calibri" w:eastAsia="Times New Roman" w:hAnsi="Calibri" w:cs="宋体"/>
                <w:kern w:val="0"/>
                <w:sz w:val="24"/>
              </w:rPr>
            </w:pPr>
            <w:r>
              <w:rPr>
                <w:rFonts w:ascii="宋体" w:eastAsia="Times New Roman" w:hAnsi="宋体" w:hint="eastAsia"/>
                <w:kern w:val="0"/>
                <w:sz w:val="24"/>
              </w:rPr>
              <w:t>创办</w:t>
            </w:r>
          </w:p>
          <w:p w14:paraId="6840AA02" w14:textId="77777777" w:rsidR="008A6136" w:rsidRDefault="009F7CB2">
            <w:pPr>
              <w:spacing w:line="500" w:lineRule="atLeast"/>
              <w:jc w:val="center"/>
              <w:rPr>
                <w:rFonts w:ascii="宋体" w:hAnsi="宋体"/>
                <w:kern w:val="0"/>
                <w:sz w:val="24"/>
              </w:rPr>
            </w:pPr>
            <w:r>
              <w:rPr>
                <w:rFonts w:ascii="宋体" w:eastAsia="Times New Roman" w:hAnsi="宋体" w:hint="eastAsia"/>
                <w:kern w:val="0"/>
                <w:sz w:val="24"/>
              </w:rPr>
              <w:t>方式</w:t>
            </w:r>
          </w:p>
        </w:tc>
        <w:tc>
          <w:tcPr>
            <w:tcW w:w="7938" w:type="dxa"/>
            <w:gridSpan w:val="13"/>
            <w:tcBorders>
              <w:top w:val="single" w:sz="4" w:space="0" w:color="auto"/>
              <w:left w:val="nil"/>
              <w:bottom w:val="single" w:sz="4" w:space="0" w:color="auto"/>
              <w:right w:val="single" w:sz="4" w:space="0" w:color="auto"/>
            </w:tcBorders>
            <w:vAlign w:val="center"/>
          </w:tcPr>
          <w:p w14:paraId="13C6EAF7" w14:textId="77777777" w:rsidR="008A6136" w:rsidRDefault="009F7CB2">
            <w:pPr>
              <w:spacing w:line="500" w:lineRule="atLeast"/>
              <w:rPr>
                <w:rFonts w:ascii="宋体" w:hAnsi="宋体"/>
                <w:b/>
                <w:bCs/>
                <w:spacing w:val="-10"/>
                <w:kern w:val="0"/>
                <w:sz w:val="24"/>
              </w:rPr>
            </w:pPr>
            <w:r>
              <w:rPr>
                <w:rFonts w:ascii="宋体" w:hAnsi="宋体" w:cs="宋体" w:hint="eastAsia"/>
                <w:spacing w:val="-10"/>
                <w:kern w:val="0"/>
                <w:sz w:val="24"/>
              </w:rPr>
              <w:t>老科协自办</w:t>
            </w:r>
            <w:r>
              <w:rPr>
                <w:rFonts w:ascii="宋体" w:eastAsia="Times New Roman" w:hAnsi="宋体" w:hint="eastAsia"/>
                <w:spacing w:val="-10"/>
                <w:kern w:val="0"/>
                <w:sz w:val="24"/>
              </w:rPr>
              <w:sym w:font="Wingdings 2" w:char="00A3"/>
            </w:r>
            <w:r>
              <w:rPr>
                <w:rFonts w:ascii="宋体" w:hAnsi="宋体" w:cs="宋体" w:hint="eastAsia"/>
                <w:spacing w:val="-10"/>
                <w:w w:val="80"/>
                <w:kern w:val="0"/>
                <w:sz w:val="24"/>
              </w:rPr>
              <w:t>；</w:t>
            </w:r>
            <w:r>
              <w:rPr>
                <w:rFonts w:ascii="宋体" w:hAnsi="宋体" w:cs="宋体" w:hint="eastAsia"/>
                <w:spacing w:val="-10"/>
                <w:kern w:val="0"/>
                <w:sz w:val="24"/>
              </w:rPr>
              <w:t>老科协扶持</w:t>
            </w:r>
            <w:r>
              <w:rPr>
                <w:rFonts w:ascii="宋体" w:eastAsia="Times New Roman" w:hAnsi="宋体" w:hint="eastAsia"/>
                <w:spacing w:val="-10"/>
                <w:kern w:val="0"/>
                <w:sz w:val="24"/>
              </w:rPr>
              <w:sym w:font="Wingdings 2" w:char="00A3"/>
            </w:r>
            <w:r>
              <w:rPr>
                <w:rFonts w:ascii="宋体" w:eastAsia="Times New Roman" w:hAnsi="宋体" w:hint="eastAsia"/>
                <w:spacing w:val="-10"/>
                <w:w w:val="80"/>
                <w:kern w:val="0"/>
                <w:sz w:val="24"/>
              </w:rPr>
              <w:t>；</w:t>
            </w:r>
            <w:r>
              <w:rPr>
                <w:rFonts w:ascii="宋体" w:hAnsi="宋体" w:cs="宋体" w:hint="eastAsia"/>
                <w:spacing w:val="-10"/>
                <w:kern w:val="0"/>
                <w:sz w:val="24"/>
              </w:rPr>
              <w:t>老科技工作者领办</w:t>
            </w:r>
            <w:r>
              <w:rPr>
                <w:rFonts w:ascii="宋体" w:eastAsia="Times New Roman" w:hAnsi="宋体" w:hint="eastAsia"/>
                <w:spacing w:val="-10"/>
                <w:kern w:val="0"/>
                <w:sz w:val="24"/>
              </w:rPr>
              <w:sym w:font="Wingdings 2" w:char="00A3"/>
            </w:r>
            <w:r>
              <w:rPr>
                <w:rFonts w:ascii="宋体" w:hAnsi="宋体" w:cs="宋体" w:hint="eastAsia"/>
                <w:spacing w:val="-10"/>
                <w:w w:val="80"/>
                <w:kern w:val="0"/>
                <w:sz w:val="24"/>
              </w:rPr>
              <w:t>；</w:t>
            </w:r>
            <w:r>
              <w:rPr>
                <w:rFonts w:ascii="宋体" w:hAnsi="宋体" w:cs="宋体" w:hint="eastAsia"/>
                <w:spacing w:val="-10"/>
                <w:kern w:val="0"/>
                <w:sz w:val="24"/>
              </w:rPr>
              <w:t>老科技工作者协办</w:t>
            </w:r>
            <w:r>
              <w:rPr>
                <w:rFonts w:ascii="宋体" w:eastAsia="Times New Roman" w:hAnsi="宋体" w:hint="eastAsia"/>
                <w:spacing w:val="-10"/>
                <w:kern w:val="0"/>
                <w:sz w:val="24"/>
              </w:rPr>
              <w:sym w:font="Wingdings 2" w:char="00A3"/>
            </w:r>
            <w:r>
              <w:rPr>
                <w:rFonts w:ascii="宋体" w:eastAsia="Times New Roman" w:hAnsi="宋体" w:hint="eastAsia"/>
                <w:spacing w:val="-10"/>
                <w:w w:val="80"/>
                <w:kern w:val="0"/>
                <w:sz w:val="24"/>
              </w:rPr>
              <w:t>；</w:t>
            </w:r>
            <w:r>
              <w:rPr>
                <w:rFonts w:ascii="宋体" w:hAnsi="宋体" w:cs="宋体" w:hint="eastAsia"/>
                <w:spacing w:val="-10"/>
                <w:kern w:val="0"/>
                <w:sz w:val="24"/>
              </w:rPr>
              <w:t>企业兴办</w:t>
            </w:r>
            <w:r>
              <w:rPr>
                <w:rFonts w:ascii="宋体" w:eastAsia="Times New Roman" w:hAnsi="宋体" w:hint="eastAsia"/>
                <w:spacing w:val="-10"/>
                <w:kern w:val="0"/>
                <w:sz w:val="24"/>
              </w:rPr>
              <w:sym w:font="Wingdings 2" w:char="00A3"/>
            </w:r>
            <w:r>
              <w:rPr>
                <w:rFonts w:ascii="宋体" w:hAnsi="宋体" w:cs="宋体" w:hint="eastAsia"/>
                <w:spacing w:val="-10"/>
                <w:w w:val="80"/>
                <w:kern w:val="0"/>
                <w:sz w:val="24"/>
              </w:rPr>
              <w:t>；</w:t>
            </w:r>
            <w:r>
              <w:rPr>
                <w:rFonts w:ascii="宋体" w:hAnsi="宋体" w:cs="宋体" w:hint="eastAsia"/>
                <w:spacing w:val="-10"/>
                <w:kern w:val="0"/>
                <w:sz w:val="24"/>
              </w:rPr>
              <w:t>乡镇村集体兴办</w:t>
            </w:r>
            <w:r>
              <w:rPr>
                <w:rFonts w:ascii="宋体" w:eastAsia="Times New Roman" w:hAnsi="宋体" w:hint="eastAsia"/>
                <w:spacing w:val="-10"/>
                <w:kern w:val="0"/>
                <w:sz w:val="24"/>
              </w:rPr>
              <w:sym w:font="Wingdings 2" w:char="00A3"/>
            </w:r>
            <w:r>
              <w:rPr>
                <w:rFonts w:ascii="宋体" w:eastAsia="Times New Roman" w:hAnsi="宋体" w:hint="eastAsia"/>
                <w:spacing w:val="-10"/>
                <w:w w:val="80"/>
                <w:kern w:val="0"/>
                <w:sz w:val="24"/>
              </w:rPr>
              <w:t>；</w:t>
            </w:r>
            <w:r>
              <w:rPr>
                <w:rFonts w:ascii="宋体" w:eastAsia="Times New Roman" w:hAnsi="宋体" w:hint="eastAsia"/>
                <w:spacing w:val="-10"/>
                <w:kern w:val="0"/>
                <w:sz w:val="24"/>
              </w:rPr>
              <w:t>合伙</w:t>
            </w:r>
            <w:r>
              <w:rPr>
                <w:rFonts w:ascii="宋体" w:hAnsi="宋体" w:cs="宋体" w:hint="eastAsia"/>
                <w:spacing w:val="-10"/>
                <w:kern w:val="0"/>
                <w:sz w:val="24"/>
              </w:rPr>
              <w:t>联办</w:t>
            </w:r>
            <w:r>
              <w:rPr>
                <w:rFonts w:ascii="宋体" w:eastAsia="Times New Roman" w:hAnsi="宋体" w:hint="eastAsia"/>
                <w:spacing w:val="-10"/>
                <w:kern w:val="0"/>
                <w:sz w:val="24"/>
              </w:rPr>
              <w:sym w:font="Wingdings 2" w:char="00A3"/>
            </w:r>
            <w:r>
              <w:rPr>
                <w:rFonts w:ascii="宋体" w:eastAsia="Times New Roman" w:hAnsi="宋体" w:hint="eastAsia"/>
                <w:spacing w:val="-10"/>
                <w:w w:val="80"/>
                <w:kern w:val="0"/>
                <w:sz w:val="24"/>
              </w:rPr>
              <w:t>；</w:t>
            </w:r>
            <w:r>
              <w:rPr>
                <w:rFonts w:ascii="宋体" w:eastAsia="Times New Roman" w:hAnsi="宋体" w:hint="eastAsia"/>
                <w:spacing w:val="-10"/>
                <w:kern w:val="0"/>
                <w:sz w:val="24"/>
              </w:rPr>
              <w:t>个体</w:t>
            </w:r>
            <w:r>
              <w:rPr>
                <w:rFonts w:ascii="宋体" w:hAnsi="宋体" w:cs="宋体" w:hint="eastAsia"/>
                <w:spacing w:val="-10"/>
                <w:kern w:val="0"/>
                <w:sz w:val="24"/>
              </w:rPr>
              <w:t>民营</w:t>
            </w:r>
            <w:r>
              <w:rPr>
                <w:rFonts w:ascii="宋体" w:eastAsia="Times New Roman" w:hAnsi="宋体" w:hint="eastAsia"/>
                <w:spacing w:val="-10"/>
                <w:kern w:val="0"/>
                <w:sz w:val="24"/>
              </w:rPr>
              <w:sym w:font="Wingdings 2" w:char="00A3"/>
            </w:r>
            <w:r>
              <w:rPr>
                <w:rFonts w:ascii="宋体" w:hAnsi="宋体" w:cs="宋体" w:hint="eastAsia"/>
                <w:spacing w:val="-10"/>
                <w:kern w:val="0"/>
                <w:sz w:val="24"/>
              </w:rPr>
              <w:t>；</w:t>
            </w:r>
          </w:p>
        </w:tc>
      </w:tr>
      <w:tr w:rsidR="008A6136" w14:paraId="2FA21C40" w14:textId="77777777">
        <w:tc>
          <w:tcPr>
            <w:tcW w:w="1384" w:type="dxa"/>
            <w:tcBorders>
              <w:top w:val="single" w:sz="4" w:space="0" w:color="auto"/>
              <w:left w:val="single" w:sz="4" w:space="0" w:color="auto"/>
              <w:bottom w:val="single" w:sz="4" w:space="0" w:color="auto"/>
              <w:right w:val="single" w:sz="4" w:space="0" w:color="auto"/>
            </w:tcBorders>
            <w:vAlign w:val="center"/>
          </w:tcPr>
          <w:p w14:paraId="58B07039" w14:textId="77777777" w:rsidR="008A6136" w:rsidRDefault="009F7CB2">
            <w:pPr>
              <w:spacing w:line="500" w:lineRule="atLeast"/>
              <w:jc w:val="center"/>
              <w:rPr>
                <w:rFonts w:ascii="宋体" w:eastAsia="Times New Roman" w:hAnsi="宋体"/>
                <w:kern w:val="0"/>
                <w:sz w:val="24"/>
              </w:rPr>
            </w:pPr>
            <w:r>
              <w:rPr>
                <w:rFonts w:ascii="宋体" w:eastAsia="Times New Roman" w:hAnsi="宋体" w:hint="eastAsia"/>
                <w:kern w:val="0"/>
                <w:sz w:val="24"/>
              </w:rPr>
              <w:t>基地</w:t>
            </w:r>
          </w:p>
          <w:p w14:paraId="03CE14ED" w14:textId="77777777" w:rsidR="008A6136" w:rsidRDefault="009F7CB2">
            <w:pPr>
              <w:spacing w:line="500" w:lineRule="atLeast"/>
              <w:jc w:val="center"/>
              <w:rPr>
                <w:rFonts w:ascii="宋体" w:hAnsi="宋体"/>
                <w:kern w:val="0"/>
                <w:sz w:val="24"/>
              </w:rPr>
            </w:pPr>
            <w:r>
              <w:rPr>
                <w:rFonts w:ascii="宋体" w:eastAsia="Times New Roman" w:hAnsi="宋体" w:hint="eastAsia"/>
                <w:kern w:val="0"/>
                <w:sz w:val="24"/>
              </w:rPr>
              <w:t>性质</w:t>
            </w:r>
          </w:p>
        </w:tc>
        <w:tc>
          <w:tcPr>
            <w:tcW w:w="7938" w:type="dxa"/>
            <w:gridSpan w:val="13"/>
            <w:tcBorders>
              <w:top w:val="single" w:sz="4" w:space="0" w:color="auto"/>
              <w:left w:val="nil"/>
              <w:bottom w:val="single" w:sz="4" w:space="0" w:color="auto"/>
              <w:right w:val="single" w:sz="4" w:space="0" w:color="auto"/>
            </w:tcBorders>
            <w:vAlign w:val="center"/>
          </w:tcPr>
          <w:p w14:paraId="14056FE3" w14:textId="77777777" w:rsidR="008A6136" w:rsidRDefault="009F7CB2">
            <w:pPr>
              <w:spacing w:line="500" w:lineRule="atLeast"/>
              <w:rPr>
                <w:rFonts w:ascii="Calibri" w:hAnsi="Calibri" w:cs="宋体"/>
                <w:kern w:val="0"/>
                <w:sz w:val="24"/>
              </w:rPr>
            </w:pPr>
            <w:r>
              <w:rPr>
                <w:rFonts w:ascii="宋体" w:hAnsi="宋体" w:cs="宋体" w:hint="eastAsia"/>
                <w:kern w:val="0"/>
                <w:sz w:val="24"/>
              </w:rPr>
              <w:t>依法登记独立法人</w:t>
            </w:r>
            <w:r>
              <w:rPr>
                <w:rFonts w:ascii="宋体" w:eastAsia="Times New Roman" w:hAnsi="宋体" w:hint="eastAsia"/>
                <w:kern w:val="0"/>
                <w:sz w:val="24"/>
              </w:rPr>
              <w:sym w:font="Wingdings 2" w:char="00A3"/>
            </w:r>
            <w:r>
              <w:rPr>
                <w:rFonts w:ascii="宋体" w:hAnsi="宋体" w:cs="宋体" w:hint="eastAsia"/>
                <w:kern w:val="0"/>
                <w:sz w:val="24"/>
              </w:rPr>
              <w:t>；企业法人</w:t>
            </w:r>
            <w:r>
              <w:rPr>
                <w:rFonts w:ascii="宋体" w:eastAsia="Times New Roman" w:hAnsi="宋体" w:hint="eastAsia"/>
                <w:kern w:val="0"/>
                <w:sz w:val="24"/>
              </w:rPr>
              <w:sym w:font="Wingdings 2" w:char="00A3"/>
            </w:r>
            <w:r>
              <w:rPr>
                <w:rFonts w:ascii="宋体" w:hAnsi="宋体" w:cs="宋体" w:hint="eastAsia"/>
                <w:kern w:val="0"/>
                <w:sz w:val="24"/>
              </w:rPr>
              <w:t>；事业单位</w:t>
            </w:r>
            <w:r>
              <w:rPr>
                <w:rFonts w:ascii="宋体" w:eastAsia="Times New Roman" w:hAnsi="宋体" w:hint="eastAsia"/>
                <w:kern w:val="0"/>
                <w:sz w:val="24"/>
              </w:rPr>
              <w:sym w:font="Wingdings 2" w:char="00A3"/>
            </w:r>
            <w:r>
              <w:rPr>
                <w:rFonts w:ascii="宋体" w:hAnsi="宋体" w:cs="宋体" w:hint="eastAsia"/>
                <w:kern w:val="0"/>
                <w:sz w:val="24"/>
              </w:rPr>
              <w:t>；无注册登记</w:t>
            </w:r>
            <w:r>
              <w:rPr>
                <w:rFonts w:ascii="宋体" w:eastAsia="Times New Roman" w:hAnsi="宋体" w:hint="eastAsia"/>
                <w:kern w:val="0"/>
                <w:sz w:val="24"/>
              </w:rPr>
              <w:sym w:font="Wingdings 2" w:char="00A3"/>
            </w:r>
            <w:r>
              <w:rPr>
                <w:rFonts w:ascii="宋体" w:hAnsi="宋体" w:cs="宋体" w:hint="eastAsia"/>
                <w:kern w:val="0"/>
                <w:sz w:val="24"/>
              </w:rPr>
              <w:t>；股份合作制</w:t>
            </w:r>
            <w:r>
              <w:rPr>
                <w:rFonts w:ascii="宋体" w:eastAsia="Times New Roman" w:hAnsi="宋体" w:hint="eastAsia"/>
                <w:kern w:val="0"/>
                <w:sz w:val="24"/>
              </w:rPr>
              <w:sym w:font="Wingdings 2" w:char="00A3"/>
            </w:r>
            <w:r>
              <w:rPr>
                <w:rFonts w:ascii="宋体" w:hAnsi="宋体" w:cs="宋体" w:hint="eastAsia"/>
                <w:kern w:val="0"/>
                <w:sz w:val="24"/>
              </w:rPr>
              <w:t>；独资</w:t>
            </w:r>
            <w:r>
              <w:rPr>
                <w:rFonts w:ascii="宋体" w:eastAsia="Times New Roman" w:hAnsi="宋体" w:hint="eastAsia"/>
                <w:kern w:val="0"/>
                <w:sz w:val="24"/>
              </w:rPr>
              <w:sym w:font="Wingdings 2" w:char="00A3"/>
            </w:r>
            <w:r>
              <w:rPr>
                <w:rFonts w:ascii="宋体" w:hAnsi="宋体" w:cs="宋体" w:hint="eastAsia"/>
                <w:kern w:val="0"/>
                <w:sz w:val="24"/>
              </w:rPr>
              <w:t>；合资</w:t>
            </w:r>
            <w:r>
              <w:rPr>
                <w:rFonts w:ascii="宋体" w:eastAsia="Times New Roman" w:hAnsi="宋体" w:hint="eastAsia"/>
                <w:kern w:val="0"/>
                <w:sz w:val="24"/>
              </w:rPr>
              <w:sym w:font="Wingdings 2" w:char="00A3"/>
            </w:r>
            <w:r>
              <w:rPr>
                <w:rFonts w:ascii="宋体" w:hAnsi="宋体" w:cs="宋体" w:hint="eastAsia"/>
                <w:kern w:val="0"/>
                <w:sz w:val="24"/>
              </w:rPr>
              <w:t>；营利性</w:t>
            </w:r>
            <w:r>
              <w:rPr>
                <w:rFonts w:ascii="宋体" w:eastAsia="Times New Roman" w:hAnsi="宋体" w:hint="eastAsia"/>
                <w:kern w:val="0"/>
                <w:sz w:val="24"/>
              </w:rPr>
              <w:sym w:font="Wingdings 2" w:char="00A3"/>
            </w:r>
            <w:r>
              <w:rPr>
                <w:rFonts w:ascii="宋体" w:hAnsi="宋体" w:cs="宋体" w:hint="eastAsia"/>
                <w:kern w:val="0"/>
                <w:sz w:val="24"/>
              </w:rPr>
              <w:t>；公益性</w:t>
            </w:r>
            <w:r>
              <w:rPr>
                <w:rFonts w:ascii="宋体" w:eastAsia="Times New Roman" w:hAnsi="宋体" w:hint="eastAsia"/>
                <w:kern w:val="0"/>
                <w:sz w:val="24"/>
              </w:rPr>
              <w:sym w:font="Wingdings 2" w:char="00A3"/>
            </w:r>
          </w:p>
        </w:tc>
      </w:tr>
      <w:tr w:rsidR="008A6136" w14:paraId="1FC88AB1" w14:textId="77777777">
        <w:trPr>
          <w:trHeight w:val="1100"/>
        </w:trPr>
        <w:tc>
          <w:tcPr>
            <w:tcW w:w="1384" w:type="dxa"/>
            <w:tcBorders>
              <w:top w:val="single" w:sz="4" w:space="0" w:color="auto"/>
              <w:left w:val="single" w:sz="4" w:space="0" w:color="auto"/>
              <w:bottom w:val="single" w:sz="4" w:space="0" w:color="auto"/>
              <w:right w:val="single" w:sz="4" w:space="0" w:color="auto"/>
            </w:tcBorders>
            <w:vAlign w:val="center"/>
          </w:tcPr>
          <w:p w14:paraId="79229358" w14:textId="77777777" w:rsidR="008A6136" w:rsidRDefault="009F7CB2">
            <w:pPr>
              <w:spacing w:line="500" w:lineRule="atLeast"/>
              <w:jc w:val="center"/>
              <w:rPr>
                <w:rFonts w:ascii="宋体" w:eastAsia="Times New Roman" w:hAnsi="宋体"/>
                <w:kern w:val="0"/>
                <w:sz w:val="24"/>
              </w:rPr>
            </w:pPr>
            <w:r>
              <w:rPr>
                <w:rFonts w:ascii="宋体" w:eastAsia="Times New Roman" w:hAnsi="宋体" w:hint="eastAsia"/>
                <w:kern w:val="0"/>
                <w:sz w:val="24"/>
              </w:rPr>
              <w:t>人员</w:t>
            </w:r>
          </w:p>
          <w:p w14:paraId="3E7B9DD7" w14:textId="77777777" w:rsidR="008A6136" w:rsidRDefault="009F7CB2">
            <w:pPr>
              <w:spacing w:line="500" w:lineRule="atLeast"/>
              <w:jc w:val="center"/>
              <w:rPr>
                <w:rFonts w:ascii="宋体" w:hAnsi="宋体"/>
                <w:kern w:val="0"/>
                <w:sz w:val="24"/>
              </w:rPr>
            </w:pPr>
            <w:r>
              <w:rPr>
                <w:rFonts w:ascii="宋体" w:eastAsia="Times New Roman" w:hAnsi="宋体" w:hint="eastAsia"/>
                <w:kern w:val="0"/>
                <w:sz w:val="24"/>
              </w:rPr>
              <w:t>结构</w:t>
            </w:r>
          </w:p>
        </w:tc>
        <w:tc>
          <w:tcPr>
            <w:tcW w:w="7938" w:type="dxa"/>
            <w:gridSpan w:val="13"/>
            <w:tcBorders>
              <w:top w:val="single" w:sz="4" w:space="0" w:color="auto"/>
              <w:left w:val="nil"/>
              <w:bottom w:val="single" w:sz="4" w:space="0" w:color="auto"/>
              <w:right w:val="single" w:sz="4" w:space="0" w:color="auto"/>
            </w:tcBorders>
            <w:vAlign w:val="center"/>
          </w:tcPr>
          <w:p w14:paraId="27631926" w14:textId="77777777" w:rsidR="008A6136" w:rsidRDefault="009F7CB2">
            <w:pPr>
              <w:spacing w:line="500" w:lineRule="atLeast"/>
              <w:ind w:left="456" w:hangingChars="200" w:hanging="456"/>
              <w:rPr>
                <w:rFonts w:ascii="Calibri" w:hAnsi="Calibri" w:cs="宋体"/>
                <w:spacing w:val="-6"/>
                <w:kern w:val="0"/>
                <w:sz w:val="24"/>
              </w:rPr>
            </w:pPr>
            <w:r>
              <w:rPr>
                <w:rFonts w:ascii="宋体" w:eastAsia="Times New Roman" w:hAnsi="宋体" w:hint="eastAsia"/>
                <w:spacing w:val="-6"/>
                <w:kern w:val="0"/>
                <w:sz w:val="24"/>
              </w:rPr>
              <w:t>员工总数</w:t>
            </w:r>
            <w:r>
              <w:rPr>
                <w:rFonts w:ascii="宋体" w:eastAsia="Times New Roman" w:hAnsi="宋体" w:hint="eastAsia"/>
                <w:spacing w:val="-6"/>
                <w:kern w:val="0"/>
                <w:sz w:val="24"/>
                <w:u w:val="single"/>
              </w:rPr>
              <w:t xml:space="preserve">    </w:t>
            </w:r>
            <w:r>
              <w:rPr>
                <w:rFonts w:ascii="宋体" w:hAnsi="宋体" w:hint="eastAsia"/>
                <w:spacing w:val="-6"/>
                <w:kern w:val="0"/>
                <w:sz w:val="24"/>
                <w:u w:val="single"/>
              </w:rPr>
              <w:t xml:space="preserve"> </w:t>
            </w:r>
            <w:r>
              <w:rPr>
                <w:rFonts w:ascii="宋体" w:eastAsia="Times New Roman" w:hAnsi="宋体" w:hint="eastAsia"/>
                <w:spacing w:val="-6"/>
                <w:kern w:val="0"/>
                <w:sz w:val="24"/>
                <w:u w:val="single"/>
              </w:rPr>
              <w:t xml:space="preserve"> </w:t>
            </w:r>
            <w:r>
              <w:rPr>
                <w:rFonts w:ascii="宋体" w:hAnsi="宋体" w:cs="宋体" w:hint="eastAsia"/>
                <w:spacing w:val="-6"/>
                <w:kern w:val="0"/>
                <w:sz w:val="24"/>
              </w:rPr>
              <w:t>人，其中退休科技人员（高级职称</w:t>
            </w:r>
            <w:r>
              <w:rPr>
                <w:rFonts w:eastAsia="Times New Roman" w:hint="eastAsia"/>
                <w:spacing w:val="-6"/>
                <w:kern w:val="0"/>
                <w:sz w:val="24"/>
                <w:u w:val="single"/>
              </w:rPr>
              <w:t xml:space="preserve">   </w:t>
            </w:r>
            <w:r>
              <w:rPr>
                <w:rFonts w:eastAsiaTheme="minorEastAsia" w:hint="eastAsia"/>
                <w:spacing w:val="-6"/>
                <w:kern w:val="0"/>
                <w:sz w:val="24"/>
                <w:u w:val="single"/>
              </w:rPr>
              <w:t xml:space="preserve"> </w:t>
            </w:r>
            <w:r>
              <w:rPr>
                <w:rFonts w:eastAsia="Times New Roman" w:hint="eastAsia"/>
                <w:spacing w:val="-6"/>
                <w:kern w:val="0"/>
                <w:sz w:val="24"/>
                <w:u w:val="single"/>
              </w:rPr>
              <w:t xml:space="preserve"> </w:t>
            </w:r>
            <w:r>
              <w:rPr>
                <w:rFonts w:ascii="宋体" w:hAnsi="宋体" w:cs="宋体" w:hint="eastAsia"/>
                <w:spacing w:val="-6"/>
                <w:kern w:val="0"/>
                <w:sz w:val="24"/>
              </w:rPr>
              <w:t>人，中级职称</w:t>
            </w:r>
            <w:r>
              <w:rPr>
                <w:rFonts w:ascii="宋体" w:eastAsia="Times New Roman" w:hAnsi="宋体" w:hint="eastAsia"/>
                <w:spacing w:val="-6"/>
                <w:kern w:val="0"/>
                <w:sz w:val="24"/>
                <w:u w:val="single"/>
              </w:rPr>
              <w:t xml:space="preserve">     </w:t>
            </w:r>
            <w:r>
              <w:rPr>
                <w:rFonts w:ascii="宋体" w:hAnsi="宋体" w:cs="宋体" w:hint="eastAsia"/>
                <w:spacing w:val="-6"/>
                <w:kern w:val="0"/>
                <w:sz w:val="24"/>
              </w:rPr>
              <w:t>人；当地乡土技术能人</w:t>
            </w:r>
            <w:r>
              <w:rPr>
                <w:rFonts w:eastAsia="Times New Roman" w:hint="eastAsia"/>
                <w:spacing w:val="-6"/>
                <w:kern w:val="0"/>
                <w:sz w:val="24"/>
                <w:u w:val="single"/>
              </w:rPr>
              <w:t xml:space="preserve">    </w:t>
            </w:r>
            <w:r>
              <w:rPr>
                <w:rFonts w:hint="eastAsia"/>
                <w:spacing w:val="-6"/>
                <w:kern w:val="0"/>
                <w:sz w:val="24"/>
                <w:u w:val="single"/>
              </w:rPr>
              <w:t xml:space="preserve"> </w:t>
            </w:r>
            <w:r>
              <w:rPr>
                <w:rFonts w:ascii="宋体" w:hAnsi="宋体" w:cs="宋体" w:hint="eastAsia"/>
                <w:spacing w:val="-6"/>
                <w:kern w:val="0"/>
                <w:sz w:val="24"/>
              </w:rPr>
              <w:t>人；退休干部</w:t>
            </w:r>
            <w:r>
              <w:rPr>
                <w:rFonts w:eastAsia="Times New Roman" w:hint="eastAsia"/>
                <w:spacing w:val="-6"/>
                <w:kern w:val="0"/>
                <w:sz w:val="24"/>
                <w:u w:val="single"/>
              </w:rPr>
              <w:t xml:space="preserve">   </w:t>
            </w:r>
            <w:r>
              <w:rPr>
                <w:rFonts w:eastAsiaTheme="minorEastAsia" w:hint="eastAsia"/>
                <w:spacing w:val="-6"/>
                <w:kern w:val="0"/>
                <w:sz w:val="24"/>
                <w:u w:val="single"/>
              </w:rPr>
              <w:t xml:space="preserve"> </w:t>
            </w:r>
            <w:r>
              <w:rPr>
                <w:rFonts w:eastAsiaTheme="minorEastAsia" w:hint="eastAsia"/>
                <w:spacing w:val="-6"/>
                <w:kern w:val="0"/>
                <w:sz w:val="24"/>
                <w:u w:val="single"/>
              </w:rPr>
              <w:t xml:space="preserve"> </w:t>
            </w:r>
            <w:r>
              <w:rPr>
                <w:rFonts w:ascii="宋体" w:eastAsia="Times New Roman" w:hAnsi="宋体" w:hint="eastAsia"/>
                <w:spacing w:val="-6"/>
                <w:kern w:val="0"/>
                <w:sz w:val="24"/>
              </w:rPr>
              <w:t>人；</w:t>
            </w:r>
            <w:r>
              <w:rPr>
                <w:rFonts w:ascii="宋体" w:hAnsi="宋体" w:cs="宋体" w:hint="eastAsia"/>
                <w:spacing w:val="-6"/>
                <w:kern w:val="0"/>
                <w:sz w:val="24"/>
              </w:rPr>
              <w:t>其他</w:t>
            </w:r>
            <w:r>
              <w:rPr>
                <w:rFonts w:eastAsia="Times New Roman" w:hint="eastAsia"/>
                <w:spacing w:val="-6"/>
                <w:kern w:val="0"/>
                <w:sz w:val="24"/>
                <w:u w:val="single"/>
              </w:rPr>
              <w:t xml:space="preserve">    </w:t>
            </w:r>
            <w:r>
              <w:rPr>
                <w:rFonts w:eastAsiaTheme="minorEastAsia" w:hint="eastAsia"/>
                <w:spacing w:val="-6"/>
                <w:kern w:val="0"/>
                <w:sz w:val="24"/>
                <w:u w:val="single"/>
              </w:rPr>
              <w:t xml:space="preserve"> </w:t>
            </w:r>
            <w:r>
              <w:rPr>
                <w:rFonts w:ascii="宋体" w:eastAsia="Times New Roman" w:hAnsi="宋体" w:hint="eastAsia"/>
                <w:spacing w:val="-6"/>
                <w:kern w:val="0"/>
                <w:sz w:val="24"/>
              </w:rPr>
              <w:t>人</w:t>
            </w:r>
          </w:p>
        </w:tc>
      </w:tr>
      <w:tr w:rsidR="008A6136" w14:paraId="24CD016F" w14:textId="77777777">
        <w:trPr>
          <w:trHeight w:val="430"/>
        </w:trPr>
        <w:tc>
          <w:tcPr>
            <w:tcW w:w="1384" w:type="dxa"/>
            <w:vMerge w:val="restart"/>
            <w:tcBorders>
              <w:top w:val="nil"/>
              <w:left w:val="single" w:sz="4" w:space="0" w:color="auto"/>
              <w:bottom w:val="single" w:sz="4" w:space="0" w:color="auto"/>
              <w:right w:val="single" w:sz="4" w:space="0" w:color="auto"/>
            </w:tcBorders>
            <w:vAlign w:val="center"/>
          </w:tcPr>
          <w:p w14:paraId="6B7D7181" w14:textId="77777777" w:rsidR="008A6136" w:rsidRDefault="009F7CB2">
            <w:pPr>
              <w:spacing w:line="500" w:lineRule="atLeast"/>
              <w:jc w:val="center"/>
              <w:rPr>
                <w:rFonts w:ascii="Calibri" w:hAnsi="Calibri" w:cs="宋体"/>
                <w:kern w:val="0"/>
                <w:sz w:val="24"/>
              </w:rPr>
            </w:pPr>
            <w:r>
              <w:rPr>
                <w:rFonts w:ascii="宋体" w:eastAsia="Times New Roman" w:hAnsi="宋体" w:hint="eastAsia"/>
                <w:kern w:val="0"/>
                <w:sz w:val="24"/>
              </w:rPr>
              <w:t>基地退休科技工作者带头人</w:t>
            </w:r>
          </w:p>
        </w:tc>
        <w:tc>
          <w:tcPr>
            <w:tcW w:w="992" w:type="dxa"/>
            <w:gridSpan w:val="2"/>
            <w:tcBorders>
              <w:top w:val="single" w:sz="4" w:space="0" w:color="auto"/>
              <w:left w:val="nil"/>
              <w:bottom w:val="single" w:sz="4" w:space="0" w:color="auto"/>
              <w:right w:val="single" w:sz="4" w:space="0" w:color="auto"/>
            </w:tcBorders>
            <w:vAlign w:val="center"/>
          </w:tcPr>
          <w:p w14:paraId="46784D76" w14:textId="77777777" w:rsidR="008A6136" w:rsidRDefault="009F7CB2">
            <w:pPr>
              <w:spacing w:line="500" w:lineRule="atLeast"/>
              <w:ind w:left="482" w:hanging="482"/>
              <w:jc w:val="center"/>
              <w:rPr>
                <w:rFonts w:ascii="宋体" w:hAnsi="宋体"/>
                <w:kern w:val="0"/>
                <w:sz w:val="24"/>
              </w:rPr>
            </w:pPr>
            <w:r>
              <w:rPr>
                <w:rFonts w:ascii="宋体" w:eastAsia="Times New Roman" w:hAnsi="宋体" w:hint="eastAsia"/>
                <w:kern w:val="0"/>
                <w:sz w:val="24"/>
              </w:rPr>
              <w:t>姓名</w:t>
            </w:r>
          </w:p>
        </w:tc>
        <w:tc>
          <w:tcPr>
            <w:tcW w:w="1447" w:type="dxa"/>
            <w:gridSpan w:val="2"/>
            <w:tcBorders>
              <w:top w:val="single" w:sz="4" w:space="0" w:color="auto"/>
              <w:left w:val="nil"/>
              <w:bottom w:val="single" w:sz="4" w:space="0" w:color="auto"/>
              <w:right w:val="single" w:sz="4" w:space="0" w:color="auto"/>
            </w:tcBorders>
            <w:vAlign w:val="center"/>
          </w:tcPr>
          <w:p w14:paraId="10407B6A" w14:textId="77777777" w:rsidR="008A6136" w:rsidRDefault="008A6136">
            <w:pPr>
              <w:spacing w:line="500" w:lineRule="atLeast"/>
              <w:ind w:left="482" w:hanging="482"/>
              <w:jc w:val="center"/>
              <w:rPr>
                <w:rFonts w:ascii="宋体" w:hAnsi="宋体"/>
                <w:kern w:val="0"/>
                <w:sz w:val="28"/>
                <w:szCs w:val="28"/>
              </w:rPr>
            </w:pPr>
          </w:p>
        </w:tc>
        <w:tc>
          <w:tcPr>
            <w:tcW w:w="1530" w:type="dxa"/>
            <w:gridSpan w:val="3"/>
            <w:tcBorders>
              <w:top w:val="single" w:sz="4" w:space="0" w:color="auto"/>
              <w:left w:val="nil"/>
              <w:bottom w:val="single" w:sz="4" w:space="0" w:color="auto"/>
              <w:right w:val="single" w:sz="4" w:space="0" w:color="auto"/>
            </w:tcBorders>
            <w:vAlign w:val="center"/>
          </w:tcPr>
          <w:p w14:paraId="14CB594B" w14:textId="77777777" w:rsidR="008A6136" w:rsidRDefault="009F7CB2">
            <w:pPr>
              <w:spacing w:line="500" w:lineRule="atLeast"/>
              <w:ind w:left="482" w:hanging="482"/>
              <w:jc w:val="center"/>
              <w:rPr>
                <w:rFonts w:ascii="宋体" w:eastAsia="Times New Roman" w:hAnsi="宋体"/>
                <w:kern w:val="0"/>
                <w:sz w:val="24"/>
              </w:rPr>
            </w:pPr>
            <w:r>
              <w:rPr>
                <w:rFonts w:ascii="宋体" w:eastAsia="Times New Roman" w:hAnsi="宋体" w:hint="eastAsia"/>
                <w:kern w:val="0"/>
                <w:sz w:val="24"/>
              </w:rPr>
              <w:t>退休时间</w:t>
            </w:r>
          </w:p>
        </w:tc>
        <w:tc>
          <w:tcPr>
            <w:tcW w:w="1701" w:type="dxa"/>
            <w:gridSpan w:val="3"/>
            <w:tcBorders>
              <w:top w:val="single" w:sz="4" w:space="0" w:color="auto"/>
              <w:left w:val="nil"/>
              <w:bottom w:val="single" w:sz="4" w:space="0" w:color="auto"/>
              <w:right w:val="single" w:sz="4" w:space="0" w:color="auto"/>
            </w:tcBorders>
            <w:vAlign w:val="center"/>
          </w:tcPr>
          <w:p w14:paraId="582D462C" w14:textId="77777777" w:rsidR="008A6136" w:rsidRDefault="008A6136">
            <w:pPr>
              <w:spacing w:line="500" w:lineRule="atLeast"/>
              <w:ind w:left="482" w:hanging="482"/>
              <w:jc w:val="center"/>
              <w:rPr>
                <w:rFonts w:ascii="宋体" w:eastAsia="Times New Roman" w:hAnsi="宋体"/>
                <w:kern w:val="0"/>
                <w:sz w:val="24"/>
              </w:rPr>
            </w:pPr>
          </w:p>
        </w:tc>
        <w:tc>
          <w:tcPr>
            <w:tcW w:w="851" w:type="dxa"/>
            <w:gridSpan w:val="2"/>
            <w:tcBorders>
              <w:top w:val="single" w:sz="4" w:space="0" w:color="auto"/>
              <w:left w:val="nil"/>
              <w:bottom w:val="single" w:sz="4" w:space="0" w:color="auto"/>
              <w:right w:val="single" w:sz="4" w:space="0" w:color="auto"/>
            </w:tcBorders>
            <w:vAlign w:val="center"/>
          </w:tcPr>
          <w:p w14:paraId="5BE9DB1A" w14:textId="77777777" w:rsidR="008A6136" w:rsidRDefault="009F7CB2">
            <w:pPr>
              <w:spacing w:line="500" w:lineRule="atLeast"/>
              <w:ind w:left="482" w:hanging="482"/>
              <w:jc w:val="center"/>
              <w:rPr>
                <w:rFonts w:ascii="宋体" w:eastAsia="Times New Roman" w:hAnsi="宋体"/>
                <w:kern w:val="0"/>
                <w:sz w:val="24"/>
              </w:rPr>
            </w:pPr>
            <w:r>
              <w:rPr>
                <w:rFonts w:ascii="宋体" w:eastAsia="Times New Roman" w:hAnsi="宋体" w:hint="eastAsia"/>
                <w:kern w:val="0"/>
                <w:sz w:val="24"/>
              </w:rPr>
              <w:t>职称</w:t>
            </w:r>
          </w:p>
        </w:tc>
        <w:tc>
          <w:tcPr>
            <w:tcW w:w="1417" w:type="dxa"/>
            <w:tcBorders>
              <w:top w:val="single" w:sz="4" w:space="0" w:color="auto"/>
              <w:left w:val="nil"/>
              <w:bottom w:val="single" w:sz="4" w:space="0" w:color="auto"/>
              <w:right w:val="single" w:sz="4" w:space="0" w:color="auto"/>
            </w:tcBorders>
            <w:vAlign w:val="center"/>
          </w:tcPr>
          <w:p w14:paraId="35875B79" w14:textId="77777777" w:rsidR="008A6136" w:rsidRDefault="008A6136">
            <w:pPr>
              <w:spacing w:line="500" w:lineRule="atLeast"/>
              <w:ind w:left="482" w:hanging="482"/>
              <w:jc w:val="center"/>
              <w:rPr>
                <w:rFonts w:ascii="宋体" w:eastAsia="Times New Roman" w:hAnsi="宋体"/>
                <w:kern w:val="0"/>
                <w:sz w:val="24"/>
              </w:rPr>
            </w:pPr>
          </w:p>
        </w:tc>
      </w:tr>
      <w:tr w:rsidR="008A6136" w14:paraId="4BD6188F" w14:textId="77777777">
        <w:tc>
          <w:tcPr>
            <w:tcW w:w="1384" w:type="dxa"/>
            <w:vMerge/>
            <w:tcBorders>
              <w:top w:val="nil"/>
              <w:left w:val="single" w:sz="4" w:space="0" w:color="auto"/>
              <w:bottom w:val="single" w:sz="4" w:space="0" w:color="auto"/>
              <w:right w:val="single" w:sz="4" w:space="0" w:color="auto"/>
            </w:tcBorders>
            <w:vAlign w:val="center"/>
          </w:tcPr>
          <w:p w14:paraId="67BCB5F2" w14:textId="77777777" w:rsidR="008A6136" w:rsidRDefault="008A6136">
            <w:pPr>
              <w:jc w:val="left"/>
              <w:rPr>
                <w:rFonts w:ascii="Calibri" w:hAnsi="Calibri" w:cs="宋体"/>
                <w:kern w:val="0"/>
                <w:sz w:val="24"/>
              </w:rPr>
            </w:pPr>
          </w:p>
        </w:tc>
        <w:tc>
          <w:tcPr>
            <w:tcW w:w="3031" w:type="dxa"/>
            <w:gridSpan w:val="6"/>
            <w:tcBorders>
              <w:top w:val="single" w:sz="4" w:space="0" w:color="auto"/>
              <w:left w:val="nil"/>
              <w:bottom w:val="single" w:sz="4" w:space="0" w:color="auto"/>
              <w:right w:val="single" w:sz="4" w:space="0" w:color="auto"/>
            </w:tcBorders>
          </w:tcPr>
          <w:p w14:paraId="4D9CEEB6" w14:textId="77777777" w:rsidR="008A6136" w:rsidRDefault="009F7CB2">
            <w:pPr>
              <w:spacing w:line="420" w:lineRule="atLeast"/>
              <w:ind w:left="482" w:hanging="482"/>
              <w:rPr>
                <w:rFonts w:ascii="宋体" w:eastAsia="Times New Roman" w:hAnsi="宋体"/>
                <w:kern w:val="0"/>
                <w:sz w:val="24"/>
              </w:rPr>
            </w:pPr>
            <w:r>
              <w:rPr>
                <w:rFonts w:ascii="宋体" w:eastAsia="Times New Roman" w:hAnsi="宋体" w:hint="eastAsia"/>
                <w:kern w:val="0"/>
                <w:sz w:val="24"/>
              </w:rPr>
              <w:t>现任基地的职务，在基地</w:t>
            </w:r>
          </w:p>
          <w:p w14:paraId="187EA83E" w14:textId="77777777" w:rsidR="008A6136" w:rsidRDefault="009F7CB2">
            <w:pPr>
              <w:spacing w:line="420" w:lineRule="atLeast"/>
              <w:ind w:left="482" w:hanging="482"/>
              <w:rPr>
                <w:rFonts w:ascii="宋体" w:hAnsi="宋体"/>
                <w:kern w:val="0"/>
                <w:sz w:val="24"/>
              </w:rPr>
            </w:pPr>
            <w:r>
              <w:rPr>
                <w:rFonts w:ascii="宋体" w:eastAsia="Times New Roman" w:hAnsi="宋体" w:hint="eastAsia"/>
                <w:kern w:val="0"/>
                <w:sz w:val="24"/>
              </w:rPr>
              <w:t>建设中发挥哪些作用</w:t>
            </w:r>
          </w:p>
        </w:tc>
        <w:tc>
          <w:tcPr>
            <w:tcW w:w="4907" w:type="dxa"/>
            <w:gridSpan w:val="7"/>
            <w:tcBorders>
              <w:top w:val="single" w:sz="4" w:space="0" w:color="auto"/>
              <w:left w:val="nil"/>
              <w:bottom w:val="single" w:sz="4" w:space="0" w:color="auto"/>
              <w:right w:val="single" w:sz="4" w:space="0" w:color="auto"/>
            </w:tcBorders>
          </w:tcPr>
          <w:p w14:paraId="4E090A1F" w14:textId="77777777" w:rsidR="008A6136" w:rsidRDefault="008A6136">
            <w:pPr>
              <w:spacing w:line="500" w:lineRule="atLeast"/>
              <w:ind w:left="482" w:hanging="482"/>
              <w:rPr>
                <w:rFonts w:ascii="宋体" w:hAnsi="宋体"/>
                <w:kern w:val="0"/>
                <w:sz w:val="24"/>
              </w:rPr>
            </w:pPr>
          </w:p>
        </w:tc>
      </w:tr>
      <w:tr w:rsidR="008A6136" w14:paraId="5E19C2BA" w14:textId="77777777">
        <w:trPr>
          <w:trHeight w:val="560"/>
        </w:trPr>
        <w:tc>
          <w:tcPr>
            <w:tcW w:w="1384" w:type="dxa"/>
            <w:vMerge/>
            <w:tcBorders>
              <w:top w:val="nil"/>
              <w:left w:val="single" w:sz="4" w:space="0" w:color="auto"/>
              <w:bottom w:val="single" w:sz="4" w:space="0" w:color="auto"/>
              <w:right w:val="single" w:sz="4" w:space="0" w:color="auto"/>
            </w:tcBorders>
            <w:vAlign w:val="center"/>
          </w:tcPr>
          <w:p w14:paraId="6F7902DC" w14:textId="77777777" w:rsidR="008A6136" w:rsidRDefault="008A6136">
            <w:pPr>
              <w:jc w:val="left"/>
              <w:rPr>
                <w:rFonts w:ascii="Calibri" w:hAnsi="Calibri" w:cs="宋体"/>
                <w:kern w:val="0"/>
                <w:sz w:val="24"/>
              </w:rPr>
            </w:pPr>
          </w:p>
        </w:tc>
        <w:tc>
          <w:tcPr>
            <w:tcW w:w="3031" w:type="dxa"/>
            <w:gridSpan w:val="6"/>
            <w:tcBorders>
              <w:top w:val="single" w:sz="4" w:space="0" w:color="auto"/>
              <w:left w:val="nil"/>
              <w:bottom w:val="single" w:sz="4" w:space="0" w:color="auto"/>
              <w:right w:val="single" w:sz="4" w:space="0" w:color="auto"/>
            </w:tcBorders>
          </w:tcPr>
          <w:p w14:paraId="106F94C1" w14:textId="77777777" w:rsidR="008A6136" w:rsidRDefault="009F7CB2">
            <w:pPr>
              <w:spacing w:line="500" w:lineRule="atLeast"/>
              <w:ind w:left="482" w:hanging="482"/>
              <w:rPr>
                <w:rFonts w:ascii="宋体" w:hAnsi="宋体"/>
                <w:spacing w:val="-8"/>
                <w:kern w:val="0"/>
                <w:sz w:val="24"/>
              </w:rPr>
            </w:pPr>
            <w:r>
              <w:rPr>
                <w:rFonts w:ascii="宋体" w:eastAsia="Times New Roman" w:hAnsi="宋体" w:hint="eastAsia"/>
                <w:spacing w:val="-8"/>
                <w:kern w:val="0"/>
                <w:sz w:val="24"/>
              </w:rPr>
              <w:t>现在哪级老科协担任何职务</w:t>
            </w:r>
          </w:p>
        </w:tc>
        <w:tc>
          <w:tcPr>
            <w:tcW w:w="4907" w:type="dxa"/>
            <w:gridSpan w:val="7"/>
            <w:tcBorders>
              <w:top w:val="single" w:sz="4" w:space="0" w:color="auto"/>
              <w:left w:val="nil"/>
              <w:bottom w:val="single" w:sz="4" w:space="0" w:color="auto"/>
              <w:right w:val="single" w:sz="4" w:space="0" w:color="auto"/>
            </w:tcBorders>
          </w:tcPr>
          <w:p w14:paraId="23AA7A12" w14:textId="77777777" w:rsidR="008A6136" w:rsidRDefault="008A6136">
            <w:pPr>
              <w:spacing w:line="500" w:lineRule="atLeast"/>
              <w:ind w:left="482" w:hanging="482"/>
              <w:rPr>
                <w:rFonts w:ascii="宋体" w:hAnsi="宋体"/>
                <w:kern w:val="0"/>
                <w:sz w:val="24"/>
              </w:rPr>
            </w:pPr>
          </w:p>
        </w:tc>
      </w:tr>
      <w:tr w:rsidR="008A6136" w14:paraId="6625A07A" w14:textId="77777777">
        <w:trPr>
          <w:trHeight w:val="1430"/>
        </w:trPr>
        <w:tc>
          <w:tcPr>
            <w:tcW w:w="1384" w:type="dxa"/>
            <w:tcBorders>
              <w:top w:val="single" w:sz="4" w:space="0" w:color="auto"/>
              <w:left w:val="single" w:sz="4" w:space="0" w:color="auto"/>
              <w:bottom w:val="single" w:sz="4" w:space="0" w:color="auto"/>
              <w:right w:val="single" w:sz="4" w:space="0" w:color="auto"/>
            </w:tcBorders>
            <w:vAlign w:val="center"/>
          </w:tcPr>
          <w:p w14:paraId="1D5050A2" w14:textId="77777777" w:rsidR="008A6136" w:rsidRDefault="009F7CB2">
            <w:pPr>
              <w:spacing w:line="500" w:lineRule="atLeast"/>
              <w:jc w:val="center"/>
              <w:rPr>
                <w:rFonts w:ascii="宋体" w:hAnsi="宋体"/>
                <w:kern w:val="0"/>
                <w:sz w:val="24"/>
              </w:rPr>
            </w:pPr>
            <w:r>
              <w:rPr>
                <w:rFonts w:ascii="宋体" w:eastAsia="Times New Roman" w:hAnsi="宋体" w:hint="eastAsia"/>
                <w:kern w:val="0"/>
                <w:sz w:val="24"/>
              </w:rPr>
              <w:t>基地的特色工作和经营项目</w:t>
            </w:r>
          </w:p>
        </w:tc>
        <w:tc>
          <w:tcPr>
            <w:tcW w:w="7938" w:type="dxa"/>
            <w:gridSpan w:val="13"/>
            <w:tcBorders>
              <w:top w:val="single" w:sz="4" w:space="0" w:color="auto"/>
              <w:left w:val="nil"/>
              <w:bottom w:val="single" w:sz="4" w:space="0" w:color="auto"/>
              <w:right w:val="single" w:sz="4" w:space="0" w:color="auto"/>
            </w:tcBorders>
          </w:tcPr>
          <w:p w14:paraId="2D322261" w14:textId="77777777" w:rsidR="008A6136" w:rsidRDefault="008A6136">
            <w:pPr>
              <w:spacing w:line="500" w:lineRule="atLeast"/>
              <w:ind w:left="482" w:hanging="482"/>
              <w:rPr>
                <w:rFonts w:ascii="宋体" w:eastAsia="Times New Roman" w:hAnsi="宋体"/>
                <w:kern w:val="0"/>
                <w:sz w:val="24"/>
              </w:rPr>
            </w:pPr>
          </w:p>
          <w:p w14:paraId="775DC0AC" w14:textId="77777777" w:rsidR="008A6136" w:rsidRDefault="008A6136">
            <w:pPr>
              <w:spacing w:line="500" w:lineRule="atLeast"/>
              <w:ind w:left="482" w:hanging="482"/>
              <w:rPr>
                <w:rFonts w:ascii="宋体" w:eastAsia="Times New Roman" w:hAnsi="宋体"/>
                <w:kern w:val="0"/>
                <w:sz w:val="24"/>
              </w:rPr>
            </w:pPr>
          </w:p>
          <w:p w14:paraId="62B573BA" w14:textId="77777777" w:rsidR="008A6136" w:rsidRDefault="008A6136">
            <w:pPr>
              <w:spacing w:line="500" w:lineRule="atLeast"/>
              <w:rPr>
                <w:rFonts w:ascii="宋体" w:hAnsi="宋体"/>
                <w:kern w:val="0"/>
                <w:sz w:val="24"/>
              </w:rPr>
            </w:pPr>
          </w:p>
        </w:tc>
      </w:tr>
      <w:tr w:rsidR="008A6136" w14:paraId="4A24755A" w14:textId="77777777">
        <w:tc>
          <w:tcPr>
            <w:tcW w:w="3953" w:type="dxa"/>
            <w:gridSpan w:val="6"/>
            <w:tcBorders>
              <w:top w:val="single" w:sz="4" w:space="0" w:color="auto"/>
              <w:left w:val="single" w:sz="4" w:space="0" w:color="auto"/>
              <w:bottom w:val="single" w:sz="4" w:space="0" w:color="auto"/>
              <w:right w:val="single" w:sz="4" w:space="0" w:color="auto"/>
            </w:tcBorders>
          </w:tcPr>
          <w:p w14:paraId="4C8A5677" w14:textId="77777777" w:rsidR="008A6136" w:rsidRDefault="009F7CB2">
            <w:pPr>
              <w:spacing w:line="460" w:lineRule="atLeast"/>
              <w:rPr>
                <w:rFonts w:ascii="宋体" w:eastAsiaTheme="minorEastAsia" w:hAnsi="宋体"/>
                <w:spacing w:val="-16"/>
                <w:kern w:val="0"/>
                <w:sz w:val="24"/>
              </w:rPr>
            </w:pPr>
            <w:r>
              <w:rPr>
                <w:rFonts w:ascii="宋体" w:eastAsia="Times New Roman" w:hAnsi="宋体" w:hint="eastAsia"/>
                <w:spacing w:val="-16"/>
                <w:kern w:val="0"/>
                <w:sz w:val="24"/>
              </w:rPr>
              <w:lastRenderedPageBreak/>
              <w:t>受上级有关部门表彰奖励命名情况</w:t>
            </w:r>
          </w:p>
          <w:p w14:paraId="7223ED84" w14:textId="77777777" w:rsidR="008A6136" w:rsidRDefault="009F7CB2">
            <w:pPr>
              <w:spacing w:line="460" w:lineRule="atLeast"/>
              <w:rPr>
                <w:rFonts w:ascii="Calibri" w:hAnsi="Calibri" w:cs="宋体"/>
                <w:spacing w:val="-16"/>
                <w:kern w:val="0"/>
                <w:sz w:val="24"/>
              </w:rPr>
            </w:pPr>
            <w:r>
              <w:rPr>
                <w:rFonts w:ascii="宋体" w:eastAsia="Times New Roman" w:hAnsi="宋体" w:hint="eastAsia"/>
                <w:spacing w:val="-16"/>
                <w:kern w:val="0"/>
                <w:sz w:val="24"/>
              </w:rPr>
              <w:t>（附证件复印件）</w:t>
            </w:r>
          </w:p>
        </w:tc>
        <w:tc>
          <w:tcPr>
            <w:tcW w:w="5369" w:type="dxa"/>
            <w:gridSpan w:val="8"/>
            <w:tcBorders>
              <w:top w:val="single" w:sz="4" w:space="0" w:color="auto"/>
              <w:left w:val="nil"/>
              <w:bottom w:val="single" w:sz="4" w:space="0" w:color="auto"/>
              <w:right w:val="single" w:sz="4" w:space="0" w:color="auto"/>
            </w:tcBorders>
          </w:tcPr>
          <w:p w14:paraId="675BDC6F" w14:textId="77777777" w:rsidR="008A6136" w:rsidRDefault="008A6136">
            <w:pPr>
              <w:spacing w:line="500" w:lineRule="atLeast"/>
              <w:ind w:left="482" w:hanging="482"/>
              <w:rPr>
                <w:rFonts w:ascii="宋体" w:hAnsi="宋体"/>
                <w:kern w:val="0"/>
                <w:sz w:val="24"/>
              </w:rPr>
            </w:pPr>
          </w:p>
        </w:tc>
      </w:tr>
    </w:tbl>
    <w:p w14:paraId="73B6CE2A" w14:textId="77777777" w:rsidR="008A6136" w:rsidRDefault="009F7CB2">
      <w:pPr>
        <w:spacing w:line="240" w:lineRule="exact"/>
      </w:pPr>
      <w:r>
        <w:t xml:space="preserve"> </w:t>
      </w:r>
    </w:p>
    <w:p w14:paraId="4710249B" w14:textId="77777777" w:rsidR="008A6136" w:rsidRDefault="009F7CB2">
      <w:pPr>
        <w:shd w:val="clear" w:color="auto" w:fill="FFFFFF"/>
        <w:jc w:val="center"/>
        <w:rPr>
          <w:rFonts w:cs="宋体"/>
          <w:spacing w:val="-8"/>
          <w:kern w:val="0"/>
          <w:sz w:val="44"/>
          <w:szCs w:val="44"/>
        </w:rPr>
      </w:pPr>
      <w:r>
        <w:rPr>
          <w:rFonts w:ascii="宋体" w:hAnsi="宋体" w:hint="eastAsia"/>
          <w:b/>
          <w:bCs/>
          <w:spacing w:val="-8"/>
          <w:kern w:val="0"/>
          <w:sz w:val="44"/>
          <w:szCs w:val="44"/>
        </w:rPr>
        <w:t>河北省老科协科普示范基地申报表</w:t>
      </w:r>
      <w:r>
        <w:rPr>
          <w:rFonts w:ascii="宋体" w:hAnsi="宋体" w:hint="eastAsia"/>
          <w:b/>
          <w:bCs/>
          <w:spacing w:val="-8"/>
          <w:kern w:val="0"/>
          <w:sz w:val="30"/>
          <w:szCs w:val="30"/>
        </w:rPr>
        <w:t>（第</w:t>
      </w:r>
      <w:r>
        <w:rPr>
          <w:rFonts w:ascii="宋体" w:hAnsi="宋体" w:hint="eastAsia"/>
          <w:b/>
          <w:bCs/>
          <w:spacing w:val="-8"/>
          <w:kern w:val="0"/>
          <w:sz w:val="30"/>
          <w:szCs w:val="30"/>
        </w:rPr>
        <w:t>2</w:t>
      </w:r>
      <w:r>
        <w:rPr>
          <w:rFonts w:ascii="宋体" w:hAnsi="宋体" w:hint="eastAsia"/>
          <w:b/>
          <w:bCs/>
          <w:spacing w:val="-8"/>
          <w:kern w:val="0"/>
          <w:sz w:val="30"/>
          <w:szCs w:val="30"/>
        </w:rPr>
        <w:t>页）</w:t>
      </w:r>
    </w:p>
    <w:tbl>
      <w:tblPr>
        <w:tblStyle w:val="aa"/>
        <w:tblW w:w="10242" w:type="dxa"/>
        <w:tblLayout w:type="fixed"/>
        <w:tblLook w:val="04A0" w:firstRow="1" w:lastRow="0" w:firstColumn="1" w:lastColumn="0" w:noHBand="0" w:noVBand="1"/>
      </w:tblPr>
      <w:tblGrid>
        <w:gridCol w:w="1809"/>
        <w:gridCol w:w="4792"/>
        <w:gridCol w:w="20"/>
        <w:gridCol w:w="409"/>
        <w:gridCol w:w="306"/>
        <w:gridCol w:w="20"/>
        <w:gridCol w:w="255"/>
        <w:gridCol w:w="100"/>
        <w:gridCol w:w="99"/>
        <w:gridCol w:w="1512"/>
        <w:gridCol w:w="445"/>
        <w:gridCol w:w="20"/>
        <w:gridCol w:w="192"/>
        <w:gridCol w:w="20"/>
        <w:gridCol w:w="20"/>
        <w:gridCol w:w="20"/>
        <w:gridCol w:w="203"/>
      </w:tblGrid>
      <w:tr w:rsidR="008A6136" w14:paraId="20D01B9C" w14:textId="77777777">
        <w:trPr>
          <w:gridAfter w:val="7"/>
          <w:wAfter w:w="920" w:type="dxa"/>
        </w:trPr>
        <w:tc>
          <w:tcPr>
            <w:tcW w:w="1809" w:type="dxa"/>
            <w:tcBorders>
              <w:top w:val="single" w:sz="4" w:space="0" w:color="auto"/>
              <w:left w:val="single" w:sz="4" w:space="0" w:color="auto"/>
              <w:bottom w:val="single" w:sz="4" w:space="0" w:color="auto"/>
              <w:right w:val="single" w:sz="4" w:space="0" w:color="auto"/>
            </w:tcBorders>
            <w:vAlign w:val="center"/>
          </w:tcPr>
          <w:p w14:paraId="5159382E" w14:textId="77777777" w:rsidR="008A6136" w:rsidRDefault="009F7CB2">
            <w:pPr>
              <w:spacing w:line="460" w:lineRule="atLeast"/>
              <w:jc w:val="center"/>
              <w:rPr>
                <w:rFonts w:ascii="宋体" w:eastAsiaTheme="minorEastAsia" w:hAnsi="宋体"/>
                <w:kern w:val="0"/>
                <w:sz w:val="28"/>
                <w:szCs w:val="28"/>
              </w:rPr>
            </w:pPr>
            <w:r>
              <w:rPr>
                <w:rFonts w:ascii="宋体" w:eastAsia="Times New Roman" w:hAnsi="宋体" w:hint="eastAsia"/>
                <w:kern w:val="0"/>
                <w:sz w:val="28"/>
                <w:szCs w:val="28"/>
              </w:rPr>
              <w:t>基地创建以来取得的经济社会效益</w:t>
            </w:r>
          </w:p>
          <w:p w14:paraId="66CD2FCC" w14:textId="77777777" w:rsidR="008A6136" w:rsidRDefault="009F7CB2">
            <w:pPr>
              <w:spacing w:line="460" w:lineRule="atLeast"/>
              <w:jc w:val="center"/>
              <w:rPr>
                <w:rFonts w:ascii="宋体" w:hAnsi="宋体"/>
                <w:spacing w:val="-16"/>
                <w:kern w:val="0"/>
                <w:sz w:val="28"/>
                <w:szCs w:val="28"/>
              </w:rPr>
            </w:pPr>
            <w:r>
              <w:rPr>
                <w:rFonts w:ascii="宋体" w:eastAsia="Times New Roman" w:hAnsi="宋体" w:hint="eastAsia"/>
                <w:kern w:val="0"/>
                <w:sz w:val="28"/>
                <w:szCs w:val="28"/>
              </w:rPr>
              <w:t>和发挥的示范带动作用及发展规划</w:t>
            </w:r>
          </w:p>
        </w:tc>
        <w:tc>
          <w:tcPr>
            <w:tcW w:w="7513" w:type="dxa"/>
            <w:gridSpan w:val="9"/>
            <w:tcBorders>
              <w:top w:val="single" w:sz="4" w:space="0" w:color="auto"/>
              <w:left w:val="nil"/>
              <w:bottom w:val="single" w:sz="4" w:space="0" w:color="auto"/>
              <w:right w:val="single" w:sz="4" w:space="0" w:color="auto"/>
            </w:tcBorders>
          </w:tcPr>
          <w:p w14:paraId="68AFA54F" w14:textId="77777777" w:rsidR="008A6136" w:rsidRDefault="009F7CB2">
            <w:pPr>
              <w:spacing w:line="500" w:lineRule="atLeast"/>
              <w:ind w:left="482" w:hanging="482"/>
              <w:rPr>
                <w:rFonts w:ascii="宋体" w:eastAsia="Times New Roman" w:hAnsi="宋体"/>
                <w:kern w:val="0"/>
                <w:sz w:val="24"/>
              </w:rPr>
            </w:pPr>
            <w:r>
              <w:rPr>
                <w:rFonts w:ascii="宋体" w:eastAsia="Times New Roman" w:hAnsi="宋体" w:hint="eastAsia"/>
                <w:kern w:val="0"/>
                <w:sz w:val="24"/>
              </w:rPr>
              <w:t>（可以另附纸）</w:t>
            </w:r>
          </w:p>
          <w:p w14:paraId="3565BFBC" w14:textId="77777777" w:rsidR="008A6136" w:rsidRDefault="008A6136">
            <w:pPr>
              <w:spacing w:line="500" w:lineRule="atLeast"/>
              <w:ind w:left="482" w:hanging="482"/>
              <w:rPr>
                <w:rFonts w:ascii="宋体" w:eastAsia="Times New Roman" w:hAnsi="宋体"/>
                <w:kern w:val="0"/>
                <w:sz w:val="24"/>
              </w:rPr>
            </w:pPr>
          </w:p>
          <w:p w14:paraId="1B7968B0" w14:textId="77777777" w:rsidR="008A6136" w:rsidRDefault="008A6136">
            <w:pPr>
              <w:spacing w:line="500" w:lineRule="atLeast"/>
              <w:ind w:left="482" w:hanging="482"/>
              <w:rPr>
                <w:rFonts w:ascii="宋体" w:eastAsia="Times New Roman" w:hAnsi="宋体"/>
                <w:kern w:val="0"/>
                <w:sz w:val="24"/>
              </w:rPr>
            </w:pPr>
          </w:p>
          <w:p w14:paraId="1BB1F62A" w14:textId="77777777" w:rsidR="008A6136" w:rsidRDefault="008A6136">
            <w:pPr>
              <w:spacing w:line="500" w:lineRule="atLeast"/>
              <w:ind w:left="482" w:hanging="482"/>
              <w:rPr>
                <w:rFonts w:ascii="宋体" w:eastAsia="Times New Roman" w:hAnsi="宋体"/>
                <w:kern w:val="0"/>
                <w:sz w:val="24"/>
              </w:rPr>
            </w:pPr>
          </w:p>
          <w:p w14:paraId="153D7503" w14:textId="77777777" w:rsidR="008A6136" w:rsidRDefault="008A6136">
            <w:pPr>
              <w:spacing w:line="500" w:lineRule="atLeast"/>
              <w:ind w:left="482" w:hanging="482"/>
              <w:rPr>
                <w:rFonts w:ascii="宋体" w:eastAsia="Times New Roman" w:hAnsi="宋体"/>
                <w:kern w:val="0"/>
                <w:sz w:val="24"/>
              </w:rPr>
            </w:pPr>
          </w:p>
          <w:p w14:paraId="71BEC010" w14:textId="77777777" w:rsidR="008A6136" w:rsidRDefault="008A6136">
            <w:pPr>
              <w:spacing w:line="500" w:lineRule="atLeast"/>
              <w:ind w:left="482" w:hanging="482"/>
              <w:rPr>
                <w:rFonts w:ascii="宋体" w:eastAsia="Times New Roman" w:hAnsi="宋体"/>
                <w:kern w:val="0"/>
                <w:sz w:val="24"/>
              </w:rPr>
            </w:pPr>
          </w:p>
          <w:p w14:paraId="3DDB2D0F" w14:textId="77777777" w:rsidR="008A6136" w:rsidRDefault="008A6136">
            <w:pPr>
              <w:spacing w:line="500" w:lineRule="atLeast"/>
              <w:ind w:left="482" w:hanging="482"/>
              <w:rPr>
                <w:rFonts w:ascii="宋体" w:eastAsia="Times New Roman" w:hAnsi="宋体"/>
                <w:kern w:val="0"/>
                <w:sz w:val="24"/>
              </w:rPr>
            </w:pPr>
          </w:p>
          <w:p w14:paraId="1C5C6D0C" w14:textId="77777777" w:rsidR="008A6136" w:rsidRDefault="008A6136">
            <w:pPr>
              <w:spacing w:line="500" w:lineRule="atLeast"/>
              <w:rPr>
                <w:rFonts w:ascii="宋体" w:hAnsi="宋体"/>
                <w:kern w:val="0"/>
                <w:sz w:val="24"/>
              </w:rPr>
            </w:pPr>
          </w:p>
        </w:tc>
      </w:tr>
      <w:tr w:rsidR="008A6136" w14:paraId="4CF03F1D" w14:textId="77777777">
        <w:trPr>
          <w:gridAfter w:val="7"/>
          <w:wAfter w:w="920" w:type="dxa"/>
        </w:trPr>
        <w:tc>
          <w:tcPr>
            <w:tcW w:w="1809" w:type="dxa"/>
            <w:tcBorders>
              <w:top w:val="single" w:sz="4" w:space="0" w:color="auto"/>
              <w:left w:val="single" w:sz="4" w:space="0" w:color="auto"/>
              <w:bottom w:val="single" w:sz="4" w:space="0" w:color="auto"/>
              <w:right w:val="single" w:sz="4" w:space="0" w:color="auto"/>
            </w:tcBorders>
            <w:vAlign w:val="center"/>
          </w:tcPr>
          <w:p w14:paraId="6ABFF6A0" w14:textId="77777777" w:rsidR="008A6136" w:rsidRDefault="009F7CB2">
            <w:pPr>
              <w:spacing w:line="460" w:lineRule="atLeast"/>
              <w:jc w:val="center"/>
              <w:rPr>
                <w:rFonts w:ascii="宋体" w:hAnsi="宋体"/>
                <w:kern w:val="0"/>
                <w:sz w:val="28"/>
                <w:szCs w:val="28"/>
              </w:rPr>
            </w:pPr>
            <w:r>
              <w:rPr>
                <w:rFonts w:ascii="宋体" w:eastAsia="Times New Roman" w:hAnsi="宋体" w:hint="eastAsia"/>
                <w:kern w:val="0"/>
                <w:sz w:val="28"/>
                <w:szCs w:val="28"/>
              </w:rPr>
              <w:t>县级老科协或申报单位申报理由及具备条件</w:t>
            </w:r>
          </w:p>
        </w:tc>
        <w:tc>
          <w:tcPr>
            <w:tcW w:w="7513" w:type="dxa"/>
            <w:gridSpan w:val="9"/>
            <w:tcBorders>
              <w:top w:val="single" w:sz="4" w:space="0" w:color="auto"/>
              <w:left w:val="nil"/>
              <w:bottom w:val="single" w:sz="4" w:space="0" w:color="auto"/>
              <w:right w:val="single" w:sz="4" w:space="0" w:color="auto"/>
            </w:tcBorders>
          </w:tcPr>
          <w:p w14:paraId="616558DA" w14:textId="77777777" w:rsidR="008A6136" w:rsidRDefault="008A6136">
            <w:pPr>
              <w:spacing w:line="500" w:lineRule="atLeast"/>
              <w:ind w:left="482" w:hanging="482"/>
              <w:rPr>
                <w:rFonts w:ascii="仿宋" w:eastAsia="仿宋" w:hAnsi="仿宋" w:cs="宋体"/>
                <w:kern w:val="0"/>
                <w:sz w:val="28"/>
                <w:szCs w:val="28"/>
              </w:rPr>
            </w:pPr>
          </w:p>
          <w:p w14:paraId="080E7F49" w14:textId="77777777" w:rsidR="008A6136" w:rsidRDefault="008A6136">
            <w:pPr>
              <w:spacing w:line="500" w:lineRule="atLeast"/>
              <w:ind w:left="482" w:hanging="482"/>
              <w:rPr>
                <w:rFonts w:ascii="仿宋" w:eastAsia="仿宋" w:hAnsi="仿宋" w:cs="宋体"/>
                <w:kern w:val="0"/>
                <w:sz w:val="28"/>
                <w:szCs w:val="28"/>
              </w:rPr>
            </w:pPr>
          </w:p>
          <w:p w14:paraId="2F35D010"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负责人签字：</w:t>
            </w:r>
          </w:p>
          <w:p w14:paraId="3E7BC6A9" w14:textId="77777777" w:rsidR="008A6136" w:rsidRDefault="009F7CB2">
            <w:pPr>
              <w:spacing w:line="500" w:lineRule="atLeas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（公章）</w:t>
            </w:r>
          </w:p>
          <w:p w14:paraId="2D811ADC"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月</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w:t>
            </w:r>
          </w:p>
        </w:tc>
      </w:tr>
      <w:tr w:rsidR="008A6136" w14:paraId="3D43082C" w14:textId="77777777">
        <w:trPr>
          <w:gridAfter w:val="7"/>
          <w:wAfter w:w="920" w:type="dxa"/>
        </w:trPr>
        <w:tc>
          <w:tcPr>
            <w:tcW w:w="1809" w:type="dxa"/>
            <w:tcBorders>
              <w:top w:val="single" w:sz="4" w:space="0" w:color="auto"/>
              <w:left w:val="single" w:sz="4" w:space="0" w:color="auto"/>
              <w:bottom w:val="single" w:sz="4" w:space="0" w:color="auto"/>
              <w:right w:val="single" w:sz="4" w:space="0" w:color="auto"/>
            </w:tcBorders>
            <w:vAlign w:val="center"/>
          </w:tcPr>
          <w:p w14:paraId="37B22988" w14:textId="77777777" w:rsidR="008A6136" w:rsidRDefault="009F7CB2">
            <w:pPr>
              <w:spacing w:line="460" w:lineRule="atLeast"/>
              <w:jc w:val="center"/>
              <w:rPr>
                <w:rFonts w:ascii="宋体" w:hAnsi="宋体"/>
                <w:kern w:val="0"/>
                <w:sz w:val="28"/>
                <w:szCs w:val="28"/>
              </w:rPr>
            </w:pPr>
            <w:r>
              <w:rPr>
                <w:rFonts w:ascii="宋体" w:eastAsia="Times New Roman" w:hAnsi="宋体" w:hint="eastAsia"/>
                <w:kern w:val="0"/>
                <w:sz w:val="28"/>
                <w:szCs w:val="28"/>
              </w:rPr>
              <w:t>设区市老科协或省老科协分会审核推荐意见</w:t>
            </w:r>
          </w:p>
        </w:tc>
        <w:tc>
          <w:tcPr>
            <w:tcW w:w="7513" w:type="dxa"/>
            <w:gridSpan w:val="9"/>
            <w:tcBorders>
              <w:top w:val="single" w:sz="4" w:space="0" w:color="auto"/>
              <w:left w:val="nil"/>
              <w:bottom w:val="single" w:sz="4" w:space="0" w:color="auto"/>
              <w:right w:val="single" w:sz="4" w:space="0" w:color="auto"/>
            </w:tcBorders>
          </w:tcPr>
          <w:p w14:paraId="48F012C2" w14:textId="77777777" w:rsidR="008A6136" w:rsidRDefault="008A6136">
            <w:pPr>
              <w:spacing w:line="500" w:lineRule="atLeast"/>
              <w:ind w:left="482" w:hanging="482"/>
              <w:rPr>
                <w:rFonts w:ascii="仿宋" w:eastAsia="仿宋" w:hAnsi="仿宋" w:cs="宋体"/>
                <w:kern w:val="0"/>
                <w:sz w:val="28"/>
                <w:szCs w:val="28"/>
              </w:rPr>
            </w:pPr>
          </w:p>
          <w:p w14:paraId="3D0C79D6" w14:textId="77777777" w:rsidR="008A6136" w:rsidRDefault="008A6136">
            <w:pPr>
              <w:spacing w:line="500" w:lineRule="atLeast"/>
              <w:ind w:left="482" w:hanging="482"/>
              <w:rPr>
                <w:rFonts w:ascii="仿宋" w:eastAsia="仿宋" w:hAnsi="仿宋" w:cs="宋体"/>
                <w:kern w:val="0"/>
                <w:sz w:val="28"/>
                <w:szCs w:val="28"/>
              </w:rPr>
            </w:pPr>
          </w:p>
          <w:p w14:paraId="22AAED05"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负责人签字：</w:t>
            </w:r>
          </w:p>
          <w:p w14:paraId="1253B056" w14:textId="77777777" w:rsidR="008A6136" w:rsidRDefault="009F7CB2">
            <w:pPr>
              <w:spacing w:line="500" w:lineRule="atLeas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（公章）</w:t>
            </w:r>
          </w:p>
          <w:p w14:paraId="2FA08CB7"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月</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w:t>
            </w:r>
          </w:p>
        </w:tc>
      </w:tr>
      <w:tr w:rsidR="008A6136" w14:paraId="14940C5A" w14:textId="77777777">
        <w:trPr>
          <w:gridAfter w:val="7"/>
          <w:wAfter w:w="920" w:type="dxa"/>
        </w:trPr>
        <w:tc>
          <w:tcPr>
            <w:tcW w:w="1809" w:type="dxa"/>
            <w:tcBorders>
              <w:top w:val="single" w:sz="4" w:space="0" w:color="auto"/>
              <w:left w:val="single" w:sz="4" w:space="0" w:color="auto"/>
              <w:bottom w:val="single" w:sz="4" w:space="0" w:color="auto"/>
              <w:right w:val="single" w:sz="4" w:space="0" w:color="auto"/>
            </w:tcBorders>
            <w:vAlign w:val="center"/>
          </w:tcPr>
          <w:p w14:paraId="4F9D4298" w14:textId="77777777" w:rsidR="008A6136" w:rsidRDefault="009F7CB2">
            <w:pPr>
              <w:spacing w:line="460" w:lineRule="atLeast"/>
              <w:jc w:val="center"/>
              <w:rPr>
                <w:rFonts w:ascii="宋体" w:hAnsi="宋体"/>
                <w:kern w:val="0"/>
                <w:sz w:val="28"/>
                <w:szCs w:val="28"/>
              </w:rPr>
            </w:pPr>
            <w:r>
              <w:rPr>
                <w:rFonts w:ascii="宋体" w:eastAsia="Times New Roman" w:hAnsi="宋体" w:hint="eastAsia"/>
                <w:kern w:val="0"/>
                <w:sz w:val="28"/>
                <w:szCs w:val="28"/>
              </w:rPr>
              <w:t>省老科协科普工作委员</w:t>
            </w:r>
            <w:r>
              <w:rPr>
                <w:rFonts w:ascii="宋体" w:eastAsia="Times New Roman" w:hAnsi="宋体" w:hint="eastAsia"/>
                <w:kern w:val="0"/>
                <w:sz w:val="28"/>
                <w:szCs w:val="28"/>
              </w:rPr>
              <w:lastRenderedPageBreak/>
              <w:t>会研究意见</w:t>
            </w:r>
          </w:p>
        </w:tc>
        <w:tc>
          <w:tcPr>
            <w:tcW w:w="7513" w:type="dxa"/>
            <w:gridSpan w:val="9"/>
            <w:tcBorders>
              <w:top w:val="single" w:sz="4" w:space="0" w:color="auto"/>
              <w:left w:val="nil"/>
              <w:bottom w:val="single" w:sz="4" w:space="0" w:color="auto"/>
              <w:right w:val="single" w:sz="4" w:space="0" w:color="auto"/>
            </w:tcBorders>
          </w:tcPr>
          <w:p w14:paraId="5F10AD6A" w14:textId="77777777" w:rsidR="008A6136" w:rsidRDefault="008A6136">
            <w:pPr>
              <w:spacing w:line="500" w:lineRule="atLeast"/>
              <w:ind w:left="482" w:hanging="482"/>
              <w:rPr>
                <w:rFonts w:ascii="仿宋" w:eastAsia="仿宋" w:hAnsi="仿宋" w:cs="宋体"/>
                <w:kern w:val="0"/>
                <w:sz w:val="28"/>
                <w:szCs w:val="28"/>
              </w:rPr>
            </w:pPr>
          </w:p>
          <w:p w14:paraId="1DD9A070"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负责人签字：</w:t>
            </w:r>
          </w:p>
          <w:p w14:paraId="40ECB5DD" w14:textId="77777777" w:rsidR="008A6136" w:rsidRDefault="008A6136">
            <w:pPr>
              <w:spacing w:line="500" w:lineRule="atLeast"/>
              <w:ind w:left="482" w:hanging="482"/>
              <w:rPr>
                <w:rFonts w:ascii="仿宋" w:eastAsia="仿宋" w:hAnsi="仿宋" w:cs="宋体"/>
                <w:kern w:val="0"/>
                <w:sz w:val="28"/>
                <w:szCs w:val="28"/>
              </w:rPr>
            </w:pPr>
          </w:p>
          <w:p w14:paraId="5409BC92"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月</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w:t>
            </w:r>
          </w:p>
        </w:tc>
      </w:tr>
      <w:tr w:rsidR="008A6136" w14:paraId="6BAE4F7E" w14:textId="77777777">
        <w:trPr>
          <w:gridAfter w:val="7"/>
          <w:wAfter w:w="920" w:type="dxa"/>
        </w:trPr>
        <w:tc>
          <w:tcPr>
            <w:tcW w:w="1809" w:type="dxa"/>
            <w:tcBorders>
              <w:top w:val="single" w:sz="4" w:space="0" w:color="auto"/>
              <w:left w:val="single" w:sz="4" w:space="0" w:color="auto"/>
              <w:bottom w:val="single" w:sz="4" w:space="0" w:color="auto"/>
              <w:right w:val="single" w:sz="4" w:space="0" w:color="auto"/>
            </w:tcBorders>
            <w:vAlign w:val="center"/>
          </w:tcPr>
          <w:p w14:paraId="0EAA8DF9" w14:textId="77777777" w:rsidR="008A6136" w:rsidRDefault="009F7CB2">
            <w:pPr>
              <w:spacing w:line="460" w:lineRule="atLeast"/>
              <w:jc w:val="center"/>
              <w:rPr>
                <w:rFonts w:ascii="宋体" w:hAnsi="宋体"/>
                <w:kern w:val="0"/>
                <w:sz w:val="28"/>
                <w:szCs w:val="28"/>
              </w:rPr>
            </w:pPr>
            <w:r>
              <w:rPr>
                <w:rFonts w:ascii="宋体" w:eastAsia="Times New Roman" w:hAnsi="宋体" w:hint="eastAsia"/>
                <w:kern w:val="0"/>
                <w:sz w:val="28"/>
                <w:szCs w:val="28"/>
              </w:rPr>
              <w:lastRenderedPageBreak/>
              <w:t>河北省老科协评委会评审意见</w:t>
            </w:r>
          </w:p>
        </w:tc>
        <w:tc>
          <w:tcPr>
            <w:tcW w:w="7513" w:type="dxa"/>
            <w:gridSpan w:val="9"/>
            <w:tcBorders>
              <w:top w:val="single" w:sz="4" w:space="0" w:color="auto"/>
              <w:left w:val="nil"/>
              <w:bottom w:val="single" w:sz="4" w:space="0" w:color="auto"/>
              <w:right w:val="single" w:sz="4" w:space="0" w:color="auto"/>
            </w:tcBorders>
          </w:tcPr>
          <w:p w14:paraId="4015428D" w14:textId="77777777" w:rsidR="008A6136" w:rsidRDefault="008A6136">
            <w:pPr>
              <w:spacing w:line="500" w:lineRule="atLeast"/>
              <w:ind w:left="482" w:hanging="482"/>
              <w:rPr>
                <w:rFonts w:ascii="仿宋" w:eastAsia="仿宋" w:hAnsi="仿宋" w:cs="宋体"/>
                <w:kern w:val="0"/>
                <w:sz w:val="28"/>
                <w:szCs w:val="28"/>
              </w:rPr>
            </w:pPr>
          </w:p>
          <w:p w14:paraId="0AA704CD"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负责人签字：</w:t>
            </w:r>
          </w:p>
          <w:p w14:paraId="446FDD53" w14:textId="77777777" w:rsidR="008A6136" w:rsidRDefault="008A6136">
            <w:pPr>
              <w:spacing w:line="500" w:lineRule="atLeast"/>
              <w:ind w:left="482" w:hanging="482"/>
              <w:rPr>
                <w:rFonts w:ascii="仿宋" w:eastAsia="仿宋" w:hAnsi="仿宋" w:cs="宋体"/>
                <w:kern w:val="0"/>
                <w:sz w:val="28"/>
                <w:szCs w:val="28"/>
              </w:rPr>
            </w:pPr>
          </w:p>
          <w:p w14:paraId="128AA37B" w14:textId="77777777" w:rsidR="008A6136" w:rsidRDefault="009F7CB2">
            <w:pPr>
              <w:spacing w:line="500" w:lineRule="atLeast"/>
              <w:ind w:left="482" w:hanging="482"/>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年</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月</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日</w:t>
            </w:r>
          </w:p>
        </w:tc>
      </w:tr>
      <w:tr w:rsidR="008A6136" w14:paraId="1F19E405" w14:textId="77777777">
        <w:tc>
          <w:tcPr>
            <w:tcW w:w="6601" w:type="dxa"/>
            <w:gridSpan w:val="2"/>
            <w:tcBorders>
              <w:top w:val="nil"/>
              <w:left w:val="nil"/>
              <w:bottom w:val="nil"/>
              <w:right w:val="nil"/>
            </w:tcBorders>
            <w:shd w:val="clear" w:color="auto" w:fill="FFFFFF"/>
            <w:tcMar>
              <w:top w:w="0" w:type="dxa"/>
              <w:left w:w="0" w:type="dxa"/>
              <w:bottom w:w="0" w:type="dxa"/>
              <w:right w:w="0" w:type="dxa"/>
            </w:tcMar>
            <w:vAlign w:val="center"/>
          </w:tcPr>
          <w:p w14:paraId="192C7C41"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5AA7773E" w14:textId="77777777" w:rsidR="008A6136" w:rsidRDefault="008A6136">
            <w:pPr>
              <w:jc w:val="left"/>
              <w:rPr>
                <w:rFonts w:ascii="宋体" w:hAnsi="宋体"/>
                <w:kern w:val="0"/>
                <w:sz w:val="2"/>
                <w:szCs w:val="2"/>
              </w:rPr>
            </w:pPr>
          </w:p>
        </w:tc>
        <w:tc>
          <w:tcPr>
            <w:tcW w:w="409" w:type="dxa"/>
            <w:tcBorders>
              <w:top w:val="nil"/>
              <w:left w:val="nil"/>
              <w:bottom w:val="nil"/>
              <w:right w:val="nil"/>
            </w:tcBorders>
            <w:shd w:val="clear" w:color="auto" w:fill="FFFFFF"/>
            <w:tcMar>
              <w:top w:w="0" w:type="dxa"/>
              <w:left w:w="0" w:type="dxa"/>
              <w:bottom w:w="0" w:type="dxa"/>
              <w:right w:w="0" w:type="dxa"/>
            </w:tcMar>
            <w:vAlign w:val="center"/>
          </w:tcPr>
          <w:p w14:paraId="6596771D" w14:textId="77777777" w:rsidR="008A6136" w:rsidRDefault="008A6136">
            <w:pPr>
              <w:jc w:val="left"/>
              <w:rPr>
                <w:rFonts w:ascii="宋体" w:hAnsi="宋体"/>
                <w:kern w:val="0"/>
                <w:sz w:val="2"/>
                <w:szCs w:val="2"/>
              </w:rPr>
            </w:pPr>
          </w:p>
        </w:tc>
        <w:tc>
          <w:tcPr>
            <w:tcW w:w="306" w:type="dxa"/>
            <w:tcBorders>
              <w:top w:val="nil"/>
              <w:left w:val="nil"/>
              <w:bottom w:val="nil"/>
              <w:right w:val="nil"/>
            </w:tcBorders>
            <w:shd w:val="clear" w:color="auto" w:fill="FFFFFF"/>
            <w:tcMar>
              <w:top w:w="0" w:type="dxa"/>
              <w:left w:w="0" w:type="dxa"/>
              <w:bottom w:w="0" w:type="dxa"/>
              <w:right w:w="0" w:type="dxa"/>
            </w:tcMar>
            <w:vAlign w:val="center"/>
          </w:tcPr>
          <w:p w14:paraId="58647B76"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21E1353C" w14:textId="77777777" w:rsidR="008A6136" w:rsidRDefault="008A6136">
            <w:pPr>
              <w:jc w:val="left"/>
              <w:rPr>
                <w:rFonts w:ascii="宋体" w:hAnsi="宋体"/>
                <w:kern w:val="0"/>
                <w:sz w:val="2"/>
                <w:szCs w:val="2"/>
              </w:rPr>
            </w:pPr>
          </w:p>
        </w:tc>
        <w:tc>
          <w:tcPr>
            <w:tcW w:w="255" w:type="dxa"/>
            <w:tcBorders>
              <w:top w:val="nil"/>
              <w:left w:val="nil"/>
              <w:bottom w:val="nil"/>
              <w:right w:val="nil"/>
            </w:tcBorders>
            <w:shd w:val="clear" w:color="auto" w:fill="FFFFFF"/>
            <w:tcMar>
              <w:top w:w="0" w:type="dxa"/>
              <w:left w:w="0" w:type="dxa"/>
              <w:bottom w:w="0" w:type="dxa"/>
              <w:right w:w="0" w:type="dxa"/>
            </w:tcMar>
            <w:vAlign w:val="center"/>
          </w:tcPr>
          <w:p w14:paraId="57C410B1" w14:textId="77777777" w:rsidR="008A6136" w:rsidRDefault="008A6136">
            <w:pPr>
              <w:jc w:val="left"/>
              <w:rPr>
                <w:rFonts w:ascii="宋体" w:hAnsi="宋体"/>
                <w:kern w:val="0"/>
                <w:sz w:val="2"/>
                <w:szCs w:val="2"/>
              </w:rPr>
            </w:pPr>
          </w:p>
        </w:tc>
        <w:tc>
          <w:tcPr>
            <w:tcW w:w="100" w:type="dxa"/>
            <w:tcBorders>
              <w:top w:val="nil"/>
              <w:left w:val="nil"/>
              <w:bottom w:val="nil"/>
              <w:right w:val="nil"/>
            </w:tcBorders>
            <w:shd w:val="clear" w:color="auto" w:fill="FFFFFF"/>
            <w:tcMar>
              <w:top w:w="0" w:type="dxa"/>
              <w:left w:w="0" w:type="dxa"/>
              <w:bottom w:w="0" w:type="dxa"/>
              <w:right w:w="0" w:type="dxa"/>
            </w:tcMar>
            <w:vAlign w:val="center"/>
          </w:tcPr>
          <w:p w14:paraId="17C14499" w14:textId="77777777" w:rsidR="008A6136" w:rsidRDefault="008A6136">
            <w:pPr>
              <w:jc w:val="left"/>
              <w:rPr>
                <w:rFonts w:ascii="宋体" w:hAnsi="宋体"/>
                <w:kern w:val="0"/>
                <w:sz w:val="2"/>
                <w:szCs w:val="2"/>
              </w:rPr>
            </w:pPr>
          </w:p>
        </w:tc>
        <w:tc>
          <w:tcPr>
            <w:tcW w:w="99" w:type="dxa"/>
            <w:tcBorders>
              <w:top w:val="nil"/>
              <w:left w:val="nil"/>
              <w:bottom w:val="nil"/>
              <w:right w:val="nil"/>
            </w:tcBorders>
            <w:shd w:val="clear" w:color="auto" w:fill="FFFFFF"/>
            <w:tcMar>
              <w:top w:w="0" w:type="dxa"/>
              <w:left w:w="0" w:type="dxa"/>
              <w:bottom w:w="0" w:type="dxa"/>
              <w:right w:w="0" w:type="dxa"/>
            </w:tcMar>
            <w:vAlign w:val="center"/>
          </w:tcPr>
          <w:p w14:paraId="6C716371" w14:textId="77777777" w:rsidR="008A6136" w:rsidRDefault="008A6136">
            <w:pPr>
              <w:jc w:val="left"/>
              <w:rPr>
                <w:rFonts w:ascii="宋体" w:hAnsi="宋体"/>
                <w:kern w:val="0"/>
                <w:sz w:val="2"/>
                <w:szCs w:val="2"/>
              </w:rPr>
            </w:pPr>
          </w:p>
        </w:tc>
        <w:tc>
          <w:tcPr>
            <w:tcW w:w="1512" w:type="dxa"/>
            <w:tcBorders>
              <w:top w:val="nil"/>
              <w:left w:val="nil"/>
              <w:bottom w:val="nil"/>
              <w:right w:val="nil"/>
            </w:tcBorders>
            <w:shd w:val="clear" w:color="auto" w:fill="FFFFFF"/>
            <w:tcMar>
              <w:top w:w="0" w:type="dxa"/>
              <w:left w:w="0" w:type="dxa"/>
              <w:bottom w:w="0" w:type="dxa"/>
              <w:right w:w="0" w:type="dxa"/>
            </w:tcMar>
            <w:vAlign w:val="center"/>
          </w:tcPr>
          <w:p w14:paraId="5500D94A" w14:textId="77777777" w:rsidR="008A6136" w:rsidRDefault="008A6136">
            <w:pPr>
              <w:jc w:val="left"/>
              <w:rPr>
                <w:rFonts w:ascii="宋体" w:hAnsi="宋体"/>
                <w:kern w:val="0"/>
                <w:sz w:val="2"/>
                <w:szCs w:val="2"/>
              </w:rPr>
            </w:pPr>
          </w:p>
        </w:tc>
        <w:tc>
          <w:tcPr>
            <w:tcW w:w="445" w:type="dxa"/>
            <w:tcBorders>
              <w:top w:val="nil"/>
              <w:left w:val="nil"/>
              <w:bottom w:val="nil"/>
              <w:right w:val="nil"/>
            </w:tcBorders>
            <w:shd w:val="clear" w:color="auto" w:fill="FFFFFF"/>
            <w:tcMar>
              <w:top w:w="0" w:type="dxa"/>
              <w:left w:w="0" w:type="dxa"/>
              <w:bottom w:w="0" w:type="dxa"/>
              <w:right w:w="0" w:type="dxa"/>
            </w:tcMar>
            <w:vAlign w:val="center"/>
          </w:tcPr>
          <w:p w14:paraId="1C9CD3D0"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47768391" w14:textId="77777777" w:rsidR="008A6136" w:rsidRDefault="008A6136">
            <w:pPr>
              <w:jc w:val="left"/>
              <w:rPr>
                <w:rFonts w:ascii="宋体" w:hAnsi="宋体"/>
                <w:kern w:val="0"/>
                <w:sz w:val="2"/>
                <w:szCs w:val="2"/>
              </w:rPr>
            </w:pPr>
          </w:p>
        </w:tc>
        <w:tc>
          <w:tcPr>
            <w:tcW w:w="192" w:type="dxa"/>
            <w:tcBorders>
              <w:top w:val="nil"/>
              <w:left w:val="nil"/>
              <w:bottom w:val="nil"/>
              <w:right w:val="nil"/>
            </w:tcBorders>
            <w:shd w:val="clear" w:color="auto" w:fill="FFFFFF"/>
            <w:tcMar>
              <w:top w:w="0" w:type="dxa"/>
              <w:left w:w="0" w:type="dxa"/>
              <w:bottom w:w="0" w:type="dxa"/>
              <w:right w:w="0" w:type="dxa"/>
            </w:tcMar>
            <w:vAlign w:val="center"/>
          </w:tcPr>
          <w:p w14:paraId="28A22393"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6F3B8655"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599D531A" w14:textId="77777777" w:rsidR="008A6136" w:rsidRDefault="008A6136">
            <w:pPr>
              <w:jc w:val="left"/>
              <w:rPr>
                <w:rFonts w:ascii="宋体" w:hAnsi="宋体"/>
                <w:kern w:val="0"/>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14:paraId="0389FFC4" w14:textId="77777777" w:rsidR="008A6136" w:rsidRDefault="008A6136">
            <w:pPr>
              <w:jc w:val="left"/>
              <w:rPr>
                <w:rFonts w:ascii="宋体" w:hAnsi="宋体"/>
                <w:kern w:val="0"/>
                <w:sz w:val="2"/>
                <w:szCs w:val="2"/>
              </w:rPr>
            </w:pPr>
          </w:p>
        </w:tc>
        <w:tc>
          <w:tcPr>
            <w:tcW w:w="203" w:type="dxa"/>
            <w:tcBorders>
              <w:top w:val="nil"/>
              <w:left w:val="nil"/>
              <w:bottom w:val="nil"/>
              <w:right w:val="nil"/>
            </w:tcBorders>
            <w:shd w:val="clear" w:color="auto" w:fill="FFFFFF"/>
            <w:tcMar>
              <w:top w:w="0" w:type="dxa"/>
              <w:left w:w="0" w:type="dxa"/>
              <w:bottom w:w="0" w:type="dxa"/>
              <w:right w:w="0" w:type="dxa"/>
            </w:tcMar>
            <w:vAlign w:val="center"/>
          </w:tcPr>
          <w:p w14:paraId="6025A438" w14:textId="77777777" w:rsidR="008A6136" w:rsidRDefault="008A6136">
            <w:pPr>
              <w:jc w:val="left"/>
              <w:rPr>
                <w:rFonts w:ascii="宋体" w:hAnsi="宋体"/>
                <w:kern w:val="0"/>
                <w:sz w:val="2"/>
                <w:szCs w:val="2"/>
              </w:rPr>
            </w:pPr>
          </w:p>
        </w:tc>
      </w:tr>
    </w:tbl>
    <w:p w14:paraId="3F4D47F8" w14:textId="77777777" w:rsidR="008A6136" w:rsidRDefault="009F7CB2">
      <w:pPr>
        <w:shd w:val="clear" w:color="auto" w:fill="FFFFFF"/>
        <w:spacing w:line="240" w:lineRule="exact"/>
        <w:rPr>
          <w:rFonts w:cs="宋体"/>
          <w:kern w:val="0"/>
        </w:rPr>
      </w:pPr>
      <w:r>
        <w:rPr>
          <w:rFonts w:cs="宋体"/>
          <w:kern w:val="0"/>
        </w:rPr>
        <w:t xml:space="preserve"> </w:t>
      </w:r>
    </w:p>
    <w:p w14:paraId="12CEB8C2" w14:textId="77777777" w:rsidR="008A6136" w:rsidRDefault="009F7CB2">
      <w:pPr>
        <w:shd w:val="clear" w:color="auto" w:fill="FFFFFF"/>
        <w:rPr>
          <w:rFonts w:ascii="仿宋_GB2312" w:eastAsia="仿宋_GB2312" w:cs="宋体"/>
          <w:kern w:val="0"/>
          <w:sz w:val="32"/>
          <w:szCs w:val="32"/>
        </w:rPr>
      </w:pPr>
      <w:r>
        <w:rPr>
          <w:rFonts w:ascii="仿宋_GB2312" w:eastAsia="仿宋_GB2312" w:cs="宋体" w:hint="eastAsia"/>
          <w:b/>
          <w:bCs/>
          <w:kern w:val="0"/>
          <w:sz w:val="32"/>
          <w:szCs w:val="32"/>
        </w:rPr>
        <w:t>附件</w:t>
      </w:r>
      <w:r>
        <w:rPr>
          <w:rFonts w:ascii="仿宋_GB2312" w:eastAsia="仿宋_GB2312" w:cs="宋体" w:hint="eastAsia"/>
          <w:b/>
          <w:bCs/>
          <w:kern w:val="0"/>
          <w:sz w:val="32"/>
          <w:szCs w:val="32"/>
        </w:rPr>
        <w:t>2</w:t>
      </w:r>
      <w:r>
        <w:rPr>
          <w:rFonts w:ascii="仿宋_GB2312" w:eastAsia="仿宋_GB2312" w:cs="宋体" w:hint="eastAsia"/>
          <w:kern w:val="0"/>
          <w:sz w:val="32"/>
          <w:szCs w:val="32"/>
        </w:rPr>
        <w:t>：</w:t>
      </w:r>
    </w:p>
    <w:p w14:paraId="1F929EC7" w14:textId="77777777" w:rsidR="008A6136" w:rsidRDefault="009F7CB2">
      <w:pPr>
        <w:shd w:val="clear" w:color="auto" w:fill="FFFFFF"/>
        <w:spacing w:line="480" w:lineRule="atLeast"/>
        <w:jc w:val="center"/>
        <w:rPr>
          <w:rFonts w:ascii="宋体" w:hAnsi="宋体" w:cs="宋体"/>
          <w:kern w:val="0"/>
          <w:sz w:val="27"/>
          <w:szCs w:val="27"/>
        </w:rPr>
      </w:pPr>
      <w:r>
        <w:rPr>
          <w:rFonts w:ascii="Arial" w:hAnsi="Arial" w:cs="Arial"/>
          <w:b/>
          <w:bCs/>
          <w:kern w:val="0"/>
          <w:sz w:val="44"/>
          <w:szCs w:val="44"/>
        </w:rPr>
        <w:t> </w:t>
      </w:r>
      <w:r>
        <w:rPr>
          <w:rFonts w:ascii="Arial" w:hAnsi="Arial" w:cs="Arial" w:hint="eastAsia"/>
          <w:b/>
          <w:bCs/>
          <w:kern w:val="0"/>
          <w:sz w:val="44"/>
          <w:szCs w:val="44"/>
        </w:rPr>
        <w:t>《</w:t>
      </w:r>
      <w:r>
        <w:rPr>
          <w:rFonts w:ascii="宋体" w:hAnsi="宋体" w:cs="宋体" w:hint="eastAsia"/>
          <w:b/>
          <w:bCs/>
          <w:kern w:val="0"/>
          <w:sz w:val="44"/>
          <w:szCs w:val="44"/>
        </w:rPr>
        <w:t>河北省老科协科普示范基地管理办法</w:t>
      </w:r>
      <w:r>
        <w:rPr>
          <w:rFonts w:ascii="Arial" w:hAnsi="Arial" w:cs="Arial" w:hint="eastAsia"/>
          <w:b/>
          <w:bCs/>
          <w:kern w:val="0"/>
          <w:sz w:val="44"/>
          <w:szCs w:val="44"/>
        </w:rPr>
        <w:t>》</w:t>
      </w:r>
    </w:p>
    <w:p w14:paraId="56E209E4" w14:textId="77777777" w:rsidR="008A6136" w:rsidRDefault="009F7CB2">
      <w:pPr>
        <w:shd w:val="clear" w:color="auto" w:fill="FFFFFF"/>
        <w:spacing w:line="480" w:lineRule="atLeast"/>
        <w:jc w:val="center"/>
        <w:rPr>
          <w:rFonts w:ascii="宋体" w:eastAsia="仿宋" w:hAnsi="宋体" w:cs="宋体"/>
          <w:kern w:val="0"/>
          <w:sz w:val="32"/>
          <w:szCs w:val="32"/>
        </w:rPr>
      </w:pPr>
      <w:r>
        <w:rPr>
          <w:rFonts w:ascii="宋体" w:eastAsia="仿宋" w:hAnsi="宋体" w:cs="宋体" w:hint="eastAsia"/>
          <w:kern w:val="0"/>
          <w:sz w:val="28"/>
          <w:szCs w:val="28"/>
        </w:rPr>
        <w:t>（</w:t>
      </w:r>
      <w:r>
        <w:rPr>
          <w:rFonts w:ascii="宋体" w:eastAsia="仿宋" w:hAnsi="宋体" w:cs="宋体" w:hint="eastAsia"/>
          <w:kern w:val="0"/>
          <w:sz w:val="28"/>
          <w:szCs w:val="28"/>
        </w:rPr>
        <w:t>2017</w:t>
      </w:r>
      <w:r>
        <w:rPr>
          <w:rFonts w:ascii="宋体" w:eastAsia="仿宋" w:hAnsi="宋体" w:cs="宋体" w:hint="eastAsia"/>
          <w:kern w:val="0"/>
          <w:sz w:val="28"/>
          <w:szCs w:val="28"/>
        </w:rPr>
        <w:t>年</w:t>
      </w:r>
      <w:r>
        <w:rPr>
          <w:rFonts w:ascii="宋体" w:eastAsia="仿宋" w:hAnsi="宋体" w:cs="宋体" w:hint="eastAsia"/>
          <w:kern w:val="0"/>
          <w:sz w:val="28"/>
          <w:szCs w:val="28"/>
        </w:rPr>
        <w:t>9</w:t>
      </w:r>
      <w:r>
        <w:rPr>
          <w:rFonts w:ascii="宋体" w:eastAsia="仿宋" w:hAnsi="宋体" w:cs="宋体" w:hint="eastAsia"/>
          <w:kern w:val="0"/>
          <w:sz w:val="28"/>
          <w:szCs w:val="28"/>
        </w:rPr>
        <w:t>月</w:t>
      </w:r>
      <w:r>
        <w:rPr>
          <w:rFonts w:ascii="宋体" w:eastAsia="仿宋" w:hAnsi="宋体" w:cs="宋体" w:hint="eastAsia"/>
          <w:kern w:val="0"/>
          <w:sz w:val="28"/>
          <w:szCs w:val="28"/>
        </w:rPr>
        <w:t>19</w:t>
      </w:r>
      <w:r>
        <w:rPr>
          <w:rFonts w:ascii="宋体" w:eastAsia="仿宋" w:hAnsi="宋体" w:cs="宋体" w:hint="eastAsia"/>
          <w:kern w:val="0"/>
          <w:sz w:val="28"/>
          <w:szCs w:val="28"/>
        </w:rPr>
        <w:t>日“</w:t>
      </w:r>
      <w:r>
        <w:rPr>
          <w:rFonts w:ascii="仿宋" w:eastAsia="仿宋" w:hAnsi="仿宋" w:cs="Tahoma" w:hint="eastAsia"/>
          <w:kern w:val="0"/>
          <w:sz w:val="28"/>
          <w:szCs w:val="28"/>
        </w:rPr>
        <w:t>冀老科协〔</w:t>
      </w:r>
      <w:r>
        <w:rPr>
          <w:rFonts w:ascii="仿宋" w:eastAsia="仿宋" w:hAnsi="仿宋" w:cs="Tahoma" w:hint="eastAsia"/>
          <w:kern w:val="0"/>
          <w:sz w:val="28"/>
          <w:szCs w:val="28"/>
        </w:rPr>
        <w:t>2017</w:t>
      </w:r>
      <w:r>
        <w:rPr>
          <w:rFonts w:ascii="仿宋" w:eastAsia="仿宋" w:hAnsi="仿宋" w:cs="Tahoma" w:hint="eastAsia"/>
          <w:kern w:val="0"/>
          <w:sz w:val="28"/>
          <w:szCs w:val="28"/>
        </w:rPr>
        <w:t>〕</w:t>
      </w:r>
      <w:r>
        <w:rPr>
          <w:rFonts w:ascii="仿宋" w:eastAsia="仿宋" w:hAnsi="仿宋" w:cs="Tahoma" w:hint="eastAsia"/>
          <w:kern w:val="0"/>
          <w:sz w:val="28"/>
          <w:szCs w:val="28"/>
        </w:rPr>
        <w:t>17</w:t>
      </w:r>
      <w:r>
        <w:rPr>
          <w:rFonts w:ascii="仿宋" w:eastAsia="仿宋" w:hAnsi="仿宋" w:cs="Tahoma" w:hint="eastAsia"/>
          <w:kern w:val="0"/>
          <w:sz w:val="28"/>
          <w:szCs w:val="28"/>
        </w:rPr>
        <w:t>号</w:t>
      </w:r>
      <w:r>
        <w:rPr>
          <w:rFonts w:ascii="宋体" w:eastAsia="仿宋" w:hAnsi="宋体" w:cs="宋体" w:hint="eastAsia"/>
          <w:kern w:val="0"/>
          <w:sz w:val="28"/>
          <w:szCs w:val="28"/>
        </w:rPr>
        <w:t>”</w:t>
      </w:r>
      <w:r>
        <w:rPr>
          <w:rFonts w:ascii="仿宋" w:eastAsia="仿宋" w:hAnsi="仿宋" w:cs="Tahoma" w:hint="eastAsia"/>
          <w:kern w:val="0"/>
          <w:sz w:val="28"/>
          <w:szCs w:val="28"/>
        </w:rPr>
        <w:t>发布</w:t>
      </w:r>
      <w:r>
        <w:rPr>
          <w:rFonts w:ascii="宋体" w:eastAsia="仿宋" w:hAnsi="宋体" w:cs="宋体" w:hint="eastAsia"/>
          <w:kern w:val="0"/>
          <w:sz w:val="28"/>
          <w:szCs w:val="28"/>
        </w:rPr>
        <w:t>）</w:t>
      </w:r>
    </w:p>
    <w:p w14:paraId="38A24240" w14:textId="77777777" w:rsidR="008A6136" w:rsidRDefault="008A6136">
      <w:pPr>
        <w:shd w:val="clear" w:color="auto" w:fill="FFFFFF"/>
        <w:spacing w:line="480" w:lineRule="atLeast"/>
        <w:jc w:val="center"/>
        <w:rPr>
          <w:rFonts w:ascii="仿宋" w:eastAsia="仿宋" w:hAnsi="仿宋" w:cs="宋体"/>
          <w:kern w:val="0"/>
          <w:sz w:val="27"/>
          <w:szCs w:val="27"/>
        </w:rPr>
      </w:pPr>
    </w:p>
    <w:p w14:paraId="43D46399" w14:textId="77777777" w:rsidR="008A6136" w:rsidRDefault="009F7CB2">
      <w:pPr>
        <w:shd w:val="clear" w:color="auto" w:fill="FFFFFF"/>
        <w:spacing w:line="500" w:lineRule="exact"/>
        <w:ind w:left="1275" w:hanging="1275"/>
        <w:jc w:val="center"/>
        <w:rPr>
          <w:rFonts w:ascii="黑体" w:eastAsia="黑体" w:hAnsi="黑体" w:cs="宋体"/>
          <w:kern w:val="0"/>
          <w:sz w:val="27"/>
          <w:szCs w:val="27"/>
        </w:rPr>
      </w:pPr>
      <w:r>
        <w:rPr>
          <w:rFonts w:ascii="黑体" w:eastAsia="黑体" w:hAnsi="黑体" w:cs="宋体" w:hint="eastAsia"/>
          <w:kern w:val="0"/>
          <w:sz w:val="32"/>
          <w:szCs w:val="32"/>
        </w:rPr>
        <w:t>第一章总则</w:t>
      </w:r>
    </w:p>
    <w:p w14:paraId="45FDAFF6" w14:textId="77777777" w:rsidR="008A6136" w:rsidRDefault="009F7CB2">
      <w:pPr>
        <w:shd w:val="clear" w:color="auto" w:fill="FFFFFF"/>
        <w:spacing w:line="500" w:lineRule="exact"/>
        <w:ind w:firstLine="640"/>
        <w:rPr>
          <w:rFonts w:ascii="仿宋" w:eastAsia="仿宋" w:hAnsi="仿宋" w:cs="宋体"/>
          <w:spacing w:val="-2"/>
          <w:kern w:val="0"/>
          <w:sz w:val="27"/>
          <w:szCs w:val="27"/>
        </w:rPr>
      </w:pPr>
      <w:r>
        <w:rPr>
          <w:rFonts w:ascii="仿宋" w:eastAsia="仿宋" w:hAnsi="仿宋" w:cs="宋体" w:hint="eastAsia"/>
          <w:b/>
          <w:bCs/>
          <w:spacing w:val="-2"/>
          <w:kern w:val="0"/>
          <w:sz w:val="32"/>
          <w:szCs w:val="32"/>
        </w:rPr>
        <w:t>第一条</w:t>
      </w:r>
      <w:r>
        <w:rPr>
          <w:rFonts w:ascii="仿宋" w:eastAsia="仿宋" w:hAnsi="宋体" w:cs="宋体" w:hint="eastAsia"/>
          <w:b/>
          <w:bCs/>
          <w:spacing w:val="-2"/>
          <w:kern w:val="0"/>
          <w:sz w:val="32"/>
        </w:rPr>
        <w:t> </w:t>
      </w:r>
      <w:r>
        <w:rPr>
          <w:rFonts w:ascii="仿宋" w:eastAsia="仿宋" w:hAnsi="仿宋" w:cs="宋体" w:hint="eastAsia"/>
          <w:spacing w:val="-2"/>
          <w:kern w:val="0"/>
          <w:sz w:val="32"/>
          <w:szCs w:val="32"/>
        </w:rPr>
        <w:t>河北省老科学技术工作者协会（以下简称省老科协</w:t>
      </w:r>
      <w:r>
        <w:rPr>
          <w:rFonts w:ascii="仿宋" w:eastAsia="仿宋" w:hAnsi="仿宋" w:cs="宋体" w:hint="eastAsia"/>
          <w:spacing w:val="-2"/>
          <w:w w:val="80"/>
          <w:kern w:val="0"/>
          <w:sz w:val="32"/>
          <w:szCs w:val="32"/>
        </w:rPr>
        <w:t>），</w:t>
      </w:r>
      <w:r>
        <w:rPr>
          <w:rFonts w:ascii="仿宋" w:eastAsia="仿宋" w:hAnsi="仿宋" w:cs="宋体" w:hint="eastAsia"/>
          <w:spacing w:val="-2"/>
          <w:kern w:val="0"/>
          <w:sz w:val="32"/>
          <w:szCs w:val="32"/>
        </w:rPr>
        <w:t>自</w:t>
      </w:r>
      <w:r>
        <w:rPr>
          <w:rFonts w:ascii="仿宋" w:eastAsia="仿宋" w:hAnsi="仿宋" w:cs="宋体" w:hint="eastAsia"/>
          <w:spacing w:val="-2"/>
          <w:kern w:val="0"/>
          <w:sz w:val="32"/>
          <w:szCs w:val="32"/>
        </w:rPr>
        <w:t>2009</w:t>
      </w:r>
      <w:r>
        <w:rPr>
          <w:rFonts w:ascii="仿宋" w:eastAsia="仿宋" w:hAnsi="仿宋" w:cs="宋体" w:hint="eastAsia"/>
          <w:spacing w:val="-2"/>
          <w:kern w:val="0"/>
          <w:sz w:val="32"/>
          <w:szCs w:val="32"/>
        </w:rPr>
        <w:t>年以来，在全省命名了</w:t>
      </w:r>
      <w:r>
        <w:rPr>
          <w:rFonts w:ascii="仿宋" w:eastAsia="仿宋" w:hAnsi="仿宋" w:cs="宋体" w:hint="eastAsia"/>
          <w:spacing w:val="-2"/>
          <w:kern w:val="0"/>
          <w:sz w:val="32"/>
          <w:szCs w:val="32"/>
        </w:rPr>
        <w:t>97</w:t>
      </w:r>
      <w:r>
        <w:rPr>
          <w:rFonts w:ascii="仿宋" w:eastAsia="仿宋" w:hAnsi="仿宋" w:cs="宋体" w:hint="eastAsia"/>
          <w:spacing w:val="-2"/>
          <w:kern w:val="0"/>
          <w:sz w:val="32"/>
          <w:szCs w:val="32"/>
        </w:rPr>
        <w:t>个“河北省老科协科普示范基地”和</w:t>
      </w:r>
      <w:r>
        <w:rPr>
          <w:rFonts w:ascii="仿宋" w:eastAsia="仿宋" w:hAnsi="仿宋" w:cs="宋体" w:hint="eastAsia"/>
          <w:spacing w:val="-2"/>
          <w:kern w:val="0"/>
          <w:sz w:val="32"/>
          <w:szCs w:val="32"/>
        </w:rPr>
        <w:t>10</w:t>
      </w:r>
      <w:r>
        <w:rPr>
          <w:rFonts w:ascii="仿宋" w:eastAsia="仿宋" w:hAnsi="仿宋" w:cs="宋体" w:hint="eastAsia"/>
          <w:spacing w:val="-2"/>
          <w:kern w:val="0"/>
          <w:sz w:val="32"/>
          <w:szCs w:val="32"/>
        </w:rPr>
        <w:t>个“十佳科普示范基地”，这些科普示范基地</w:t>
      </w:r>
      <w:r>
        <w:rPr>
          <w:rFonts w:ascii="仿宋" w:eastAsia="仿宋" w:hAnsi="仿宋" w:cs="宋体" w:hint="eastAsia"/>
          <w:spacing w:val="-2"/>
          <w:kern w:val="0"/>
          <w:sz w:val="32"/>
          <w:szCs w:val="32"/>
        </w:rPr>
        <w:t xml:space="preserve">, </w:t>
      </w:r>
      <w:r>
        <w:rPr>
          <w:rFonts w:ascii="仿宋" w:eastAsia="仿宋" w:hAnsi="仿宋" w:cs="宋体" w:hint="eastAsia"/>
          <w:spacing w:val="-2"/>
          <w:kern w:val="0"/>
          <w:sz w:val="32"/>
          <w:szCs w:val="32"/>
        </w:rPr>
        <w:t>大多数为全省老科技工作者发挥余热搭建了平台，为促进当地经济社会发展起到了示范带动作用。为了进一步规范和完善省老科协科普示范基地建设，加强其服务与管理，经过摸底调查分析，重新对《河北省老科协科普示范基地管理办法》进行修订如下。</w:t>
      </w:r>
    </w:p>
    <w:p w14:paraId="30543FDE" w14:textId="77777777" w:rsidR="008A6136" w:rsidRDefault="009F7CB2">
      <w:pPr>
        <w:shd w:val="clear" w:color="auto" w:fill="FFFFFF"/>
        <w:spacing w:line="500" w:lineRule="exact"/>
        <w:ind w:firstLine="624"/>
        <w:rPr>
          <w:rFonts w:ascii="仿宋" w:eastAsia="仿宋" w:hAnsi="仿宋" w:cs="宋体"/>
          <w:kern w:val="0"/>
          <w:sz w:val="27"/>
          <w:szCs w:val="27"/>
        </w:rPr>
      </w:pPr>
      <w:r>
        <w:rPr>
          <w:rFonts w:ascii="仿宋" w:eastAsia="仿宋" w:hAnsi="仿宋" w:cs="宋体" w:hint="eastAsia"/>
          <w:b/>
          <w:bCs/>
          <w:spacing w:val="-4"/>
          <w:kern w:val="0"/>
          <w:sz w:val="32"/>
          <w:szCs w:val="32"/>
        </w:rPr>
        <w:t>第二条</w:t>
      </w:r>
      <w:r>
        <w:rPr>
          <w:rFonts w:ascii="仿宋" w:eastAsia="仿宋" w:hAnsi="宋体" w:cs="宋体" w:hint="eastAsia"/>
          <w:spacing w:val="-4"/>
          <w:kern w:val="0"/>
          <w:sz w:val="32"/>
          <w:szCs w:val="32"/>
        </w:rPr>
        <w:t> </w:t>
      </w:r>
      <w:r>
        <w:rPr>
          <w:rFonts w:ascii="仿宋" w:eastAsia="仿宋" w:hAnsi="仿宋" w:cs="宋体" w:hint="eastAsia"/>
          <w:spacing w:val="-4"/>
          <w:kern w:val="0"/>
          <w:sz w:val="32"/>
          <w:szCs w:val="32"/>
        </w:rPr>
        <w:t>本办法所称“河北省老科协科普示范基地”是指：由各级老科协直接扶持或由老科技工作者带头创办、协办或与有关单位、个人合办的农村科普示范基地、农业科技示范园和科技型企业经</w:t>
      </w:r>
      <w:r>
        <w:rPr>
          <w:rFonts w:ascii="仿宋" w:eastAsia="仿宋" w:hAnsi="仿宋" w:cs="宋体" w:hint="eastAsia"/>
          <w:spacing w:val="-4"/>
          <w:kern w:val="0"/>
          <w:sz w:val="32"/>
          <w:szCs w:val="32"/>
        </w:rPr>
        <w:t>济实体。其中，农村科普类示范基地和农业科技示范园应以服务“三农”为宗旨，以开展农业科技成果转化、应用、试验、推广和科技示范、技术培训、技术服务为重点，能够自主经营管理的实体型基地。企业</w:t>
      </w:r>
      <w:r>
        <w:rPr>
          <w:rFonts w:ascii="仿宋" w:eastAsia="仿宋" w:hAnsi="仿宋" w:cs="宋体" w:hint="eastAsia"/>
          <w:spacing w:val="-4"/>
          <w:kern w:val="0"/>
          <w:sz w:val="32"/>
          <w:szCs w:val="32"/>
        </w:rPr>
        <w:lastRenderedPageBreak/>
        <w:t>兴办的科技型经济实体（基地</w:t>
      </w:r>
      <w:r>
        <w:rPr>
          <w:rFonts w:ascii="仿宋" w:eastAsia="仿宋" w:hAnsi="仿宋" w:cs="宋体"/>
          <w:spacing w:val="-4"/>
          <w:kern w:val="0"/>
          <w:sz w:val="32"/>
          <w:szCs w:val="32"/>
        </w:rPr>
        <w:t>）</w:t>
      </w:r>
      <w:r>
        <w:rPr>
          <w:rFonts w:ascii="仿宋" w:eastAsia="仿宋" w:hAnsi="仿宋" w:cs="宋体" w:hint="eastAsia"/>
          <w:spacing w:val="-4"/>
          <w:kern w:val="0"/>
          <w:sz w:val="32"/>
          <w:szCs w:val="32"/>
        </w:rPr>
        <w:t>须是依法登记注册、具有独立承担民事责任的法人实体，其生产、经营具有显著科技特色或有效开展科学技术普及、推广、转化等，且经济社会效益较好。</w:t>
      </w:r>
    </w:p>
    <w:p w14:paraId="2B22F6C6" w14:textId="77777777" w:rsidR="008A6136" w:rsidRDefault="009F7CB2">
      <w:pPr>
        <w:shd w:val="clear" w:color="auto" w:fill="FFFFFF"/>
        <w:spacing w:line="500" w:lineRule="exact"/>
        <w:ind w:firstLine="624"/>
        <w:rPr>
          <w:rFonts w:ascii="仿宋" w:eastAsia="仿宋" w:hAnsi="仿宋" w:cs="宋体"/>
          <w:spacing w:val="-4"/>
          <w:kern w:val="0"/>
          <w:sz w:val="32"/>
          <w:szCs w:val="32"/>
        </w:rPr>
      </w:pPr>
      <w:r>
        <w:rPr>
          <w:rFonts w:ascii="仿宋" w:eastAsia="仿宋" w:hAnsi="仿宋" w:cs="宋体" w:hint="eastAsia"/>
          <w:b/>
          <w:bCs/>
          <w:spacing w:val="-4"/>
          <w:kern w:val="0"/>
          <w:sz w:val="32"/>
          <w:szCs w:val="32"/>
        </w:rPr>
        <w:t>第三条</w:t>
      </w:r>
      <w:r>
        <w:rPr>
          <w:rFonts w:ascii="仿宋" w:eastAsia="仿宋" w:hAnsi="宋体" w:cs="宋体" w:hint="eastAsia"/>
          <w:spacing w:val="-4"/>
          <w:kern w:val="0"/>
          <w:sz w:val="32"/>
          <w:szCs w:val="32"/>
        </w:rPr>
        <w:t> </w:t>
      </w:r>
      <w:r>
        <w:rPr>
          <w:rFonts w:ascii="仿宋" w:eastAsia="仿宋" w:hAnsi="仿宋" w:cs="宋体" w:hint="eastAsia"/>
          <w:spacing w:val="-4"/>
          <w:kern w:val="0"/>
          <w:sz w:val="32"/>
          <w:szCs w:val="32"/>
        </w:rPr>
        <w:t>“河北省老科协科普示范基地”，是河北省老科协动员和组织老科技工作者实施科教兴冀战略、创新驱动发展战略，助力经济社会发展的服务平台，也是实现和展示老科技工作者“老有所为”的重要载体。省老科协本着努力为老科技工作者服务的原则，将在基地的组织创建、政策引导、信息交流、宣传表彰和维护其合法权益等方面给予支持，使其充分发挥示范、带动、辐射作用。</w:t>
      </w:r>
    </w:p>
    <w:p w14:paraId="7761DC93" w14:textId="77777777" w:rsidR="008A6136" w:rsidRDefault="008A6136">
      <w:pPr>
        <w:shd w:val="clear" w:color="auto" w:fill="FFFFFF"/>
        <w:spacing w:line="500" w:lineRule="exact"/>
        <w:rPr>
          <w:rFonts w:ascii="黑体" w:eastAsia="黑体" w:hAnsi="黑体" w:cs="宋体"/>
          <w:kern w:val="0"/>
          <w:sz w:val="32"/>
          <w:szCs w:val="32"/>
        </w:rPr>
      </w:pPr>
    </w:p>
    <w:p w14:paraId="0057DAA8" w14:textId="77777777" w:rsidR="008A6136" w:rsidRDefault="009F7CB2">
      <w:pPr>
        <w:shd w:val="clear" w:color="auto" w:fill="FFFFFF"/>
        <w:spacing w:line="500" w:lineRule="exact"/>
        <w:jc w:val="center"/>
        <w:rPr>
          <w:rFonts w:ascii="黑体" w:eastAsia="黑体" w:hAnsi="黑体" w:cs="宋体"/>
          <w:kern w:val="0"/>
          <w:sz w:val="27"/>
          <w:szCs w:val="27"/>
        </w:rPr>
      </w:pPr>
      <w:r>
        <w:rPr>
          <w:rFonts w:ascii="黑体" w:eastAsia="黑体" w:hAnsi="黑体" w:cs="宋体" w:hint="eastAsia"/>
          <w:kern w:val="0"/>
          <w:sz w:val="32"/>
          <w:szCs w:val="32"/>
        </w:rPr>
        <w:t>第二章</w:t>
      </w:r>
      <w:r>
        <w:rPr>
          <w:rFonts w:ascii="黑体" w:eastAsia="黑体" w:hAnsi="宋体" w:cs="宋体" w:hint="eastAsia"/>
          <w:kern w:val="0"/>
          <w:sz w:val="32"/>
          <w:szCs w:val="32"/>
        </w:rPr>
        <w:t> </w:t>
      </w:r>
      <w:r>
        <w:rPr>
          <w:rFonts w:ascii="黑体" w:eastAsia="黑体" w:hAnsi="宋体" w:cs="宋体" w:hint="eastAsia"/>
          <w:kern w:val="0"/>
          <w:sz w:val="32"/>
        </w:rPr>
        <w:t> </w:t>
      </w:r>
      <w:r>
        <w:rPr>
          <w:rFonts w:ascii="黑体" w:eastAsia="黑体" w:hAnsi="黑体" w:cs="宋体" w:hint="eastAsia"/>
          <w:kern w:val="0"/>
          <w:sz w:val="32"/>
          <w:szCs w:val="32"/>
        </w:rPr>
        <w:t>条件和标准</w:t>
      </w:r>
    </w:p>
    <w:p w14:paraId="456C1E32" w14:textId="77777777" w:rsidR="008A6136" w:rsidRDefault="009F7CB2">
      <w:pPr>
        <w:shd w:val="clear" w:color="auto" w:fill="FFFFFF"/>
        <w:spacing w:line="500" w:lineRule="exact"/>
        <w:ind w:firstLine="640"/>
        <w:rPr>
          <w:rFonts w:ascii="仿宋" w:eastAsia="仿宋" w:hAnsi="仿宋" w:cs="宋体"/>
          <w:spacing w:val="-8"/>
          <w:kern w:val="0"/>
          <w:sz w:val="27"/>
          <w:szCs w:val="27"/>
        </w:rPr>
      </w:pPr>
      <w:r>
        <w:rPr>
          <w:rFonts w:ascii="仿宋" w:eastAsia="仿宋" w:hAnsi="仿宋" w:cs="宋体" w:hint="eastAsia"/>
          <w:b/>
          <w:bCs/>
          <w:kern w:val="0"/>
          <w:sz w:val="32"/>
          <w:szCs w:val="32"/>
        </w:rPr>
        <w:t>第四条</w:t>
      </w:r>
      <w:r>
        <w:rPr>
          <w:rFonts w:ascii="仿宋" w:eastAsia="仿宋" w:hAnsi="宋体" w:cs="宋体" w:hint="eastAsia"/>
          <w:kern w:val="0"/>
          <w:sz w:val="32"/>
          <w:szCs w:val="32"/>
        </w:rPr>
        <w:t> </w:t>
      </w:r>
      <w:r>
        <w:rPr>
          <w:rFonts w:ascii="仿宋" w:eastAsia="仿宋" w:hAnsi="仿宋" w:cs="宋体" w:hint="eastAsia"/>
          <w:spacing w:val="-8"/>
          <w:kern w:val="0"/>
          <w:sz w:val="32"/>
          <w:szCs w:val="32"/>
        </w:rPr>
        <w:t>申报“河北省老科协科普示范基地”应符合以下基本条件：</w:t>
      </w:r>
    </w:p>
    <w:p w14:paraId="5FCF42B9" w14:textId="77777777" w:rsidR="008A6136" w:rsidRDefault="009F7CB2">
      <w:pPr>
        <w:shd w:val="clear" w:color="auto" w:fill="FFFFFF"/>
        <w:spacing w:line="500" w:lineRule="exact"/>
        <w:ind w:firstLine="616"/>
        <w:rPr>
          <w:rFonts w:ascii="仿宋" w:eastAsia="仿宋" w:hAnsi="仿宋" w:cs="宋体"/>
          <w:spacing w:val="-8"/>
          <w:kern w:val="0"/>
          <w:sz w:val="27"/>
          <w:szCs w:val="27"/>
        </w:rPr>
      </w:pPr>
      <w:r>
        <w:rPr>
          <w:rFonts w:ascii="仿宋" w:eastAsia="仿宋" w:hAnsi="仿宋" w:cs="宋体" w:hint="eastAsia"/>
          <w:spacing w:val="-6"/>
          <w:kern w:val="0"/>
          <w:sz w:val="32"/>
          <w:szCs w:val="32"/>
        </w:rPr>
        <w:t>（一）</w:t>
      </w:r>
      <w:r>
        <w:rPr>
          <w:rFonts w:ascii="仿宋" w:eastAsia="仿宋" w:hAnsi="仿宋" w:cs="宋体" w:hint="eastAsia"/>
          <w:spacing w:val="-8"/>
          <w:kern w:val="0"/>
          <w:sz w:val="32"/>
          <w:szCs w:val="32"/>
        </w:rPr>
        <w:t>基地是各级老科协或老科协分会直接扶持的</w:t>
      </w:r>
      <w:r>
        <w:rPr>
          <w:rFonts w:ascii="仿宋" w:eastAsia="仿宋" w:hAnsi="仿宋" w:cs="宋体" w:hint="eastAsia"/>
          <w:spacing w:val="-8"/>
          <w:w w:val="80"/>
          <w:kern w:val="0"/>
          <w:sz w:val="32"/>
          <w:szCs w:val="32"/>
        </w:rPr>
        <w:t>、</w:t>
      </w:r>
      <w:r>
        <w:rPr>
          <w:rFonts w:ascii="仿宋" w:eastAsia="仿宋" w:hAnsi="仿宋" w:cs="宋体" w:hint="eastAsia"/>
          <w:spacing w:val="-8"/>
          <w:kern w:val="0"/>
          <w:sz w:val="32"/>
          <w:szCs w:val="32"/>
        </w:rPr>
        <w:t>接受老科协的工作指导和老科技工作者的技术指导</w:t>
      </w:r>
      <w:r>
        <w:rPr>
          <w:rFonts w:ascii="仿宋" w:eastAsia="仿宋" w:hAnsi="仿宋" w:cs="宋体" w:hint="eastAsia"/>
          <w:spacing w:val="-8"/>
          <w:w w:val="80"/>
          <w:kern w:val="0"/>
          <w:sz w:val="32"/>
          <w:szCs w:val="32"/>
        </w:rPr>
        <w:t>，</w:t>
      </w:r>
      <w:r>
        <w:rPr>
          <w:rFonts w:ascii="仿宋" w:eastAsia="仿宋" w:hAnsi="仿宋" w:cs="宋体" w:hint="eastAsia"/>
          <w:spacing w:val="-8"/>
          <w:kern w:val="0"/>
          <w:sz w:val="32"/>
          <w:szCs w:val="32"/>
        </w:rPr>
        <w:t>并与老科协保持密切联系。</w:t>
      </w:r>
    </w:p>
    <w:p w14:paraId="2D3FA446"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（二）基地是由各级老科协的会员带头创办、协办或与有关单位、个人合办或技术入股。</w:t>
      </w:r>
    </w:p>
    <w:p w14:paraId="7D8DEEF0"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（三）基地创办时间满</w:t>
      </w:r>
      <w:r>
        <w:rPr>
          <w:rFonts w:ascii="仿宋" w:eastAsia="仿宋" w:hAnsi="仿宋" w:cs="宋体" w:hint="eastAsia"/>
          <w:kern w:val="0"/>
          <w:sz w:val="32"/>
          <w:szCs w:val="32"/>
        </w:rPr>
        <w:t>2</w:t>
      </w:r>
      <w:r>
        <w:rPr>
          <w:rFonts w:ascii="仿宋" w:eastAsia="仿宋" w:hAnsi="仿宋" w:cs="宋体" w:hint="eastAsia"/>
          <w:kern w:val="0"/>
          <w:sz w:val="32"/>
          <w:szCs w:val="32"/>
        </w:rPr>
        <w:t>周年以上，有近期和中长期发展规划</w:t>
      </w:r>
      <w:r>
        <w:rPr>
          <w:rFonts w:ascii="仿宋" w:eastAsia="仿宋" w:hAnsi="仿宋" w:cs="宋体" w:hint="eastAsia"/>
          <w:w w:val="80"/>
          <w:kern w:val="0"/>
          <w:sz w:val="32"/>
          <w:szCs w:val="32"/>
        </w:rPr>
        <w:t>，</w:t>
      </w:r>
      <w:r>
        <w:rPr>
          <w:rFonts w:ascii="仿宋" w:eastAsia="仿宋" w:hAnsi="仿宋" w:cs="宋体" w:hint="eastAsia"/>
          <w:kern w:val="0"/>
          <w:sz w:val="32"/>
          <w:szCs w:val="32"/>
        </w:rPr>
        <w:t>而且经营管理正常</w:t>
      </w:r>
      <w:r>
        <w:rPr>
          <w:rFonts w:ascii="仿宋" w:eastAsia="仿宋" w:hAnsi="仿宋" w:cs="宋体" w:hint="eastAsia"/>
          <w:w w:val="80"/>
          <w:kern w:val="0"/>
          <w:sz w:val="32"/>
          <w:szCs w:val="32"/>
        </w:rPr>
        <w:t>，</w:t>
      </w:r>
      <w:r>
        <w:rPr>
          <w:rFonts w:ascii="仿宋" w:eastAsia="仿宋" w:hAnsi="仿宋" w:cs="宋体" w:hint="eastAsia"/>
          <w:kern w:val="0"/>
          <w:sz w:val="32"/>
          <w:szCs w:val="32"/>
        </w:rPr>
        <w:t>社会信誉良好</w:t>
      </w:r>
      <w:r>
        <w:rPr>
          <w:rFonts w:ascii="仿宋" w:eastAsia="仿宋" w:hAnsi="仿宋" w:cs="宋体" w:hint="eastAsia"/>
          <w:w w:val="80"/>
          <w:kern w:val="0"/>
          <w:sz w:val="32"/>
          <w:szCs w:val="32"/>
        </w:rPr>
        <w:t>，</w:t>
      </w:r>
      <w:r>
        <w:rPr>
          <w:rFonts w:ascii="仿宋" w:eastAsia="仿宋" w:hAnsi="仿宋" w:cs="宋体" w:hint="eastAsia"/>
          <w:kern w:val="0"/>
          <w:sz w:val="32"/>
          <w:szCs w:val="32"/>
        </w:rPr>
        <w:t>发展潜力较大。</w:t>
      </w:r>
    </w:p>
    <w:p w14:paraId="49146167"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（四）基地能发挥示范辐射能力和引领一方的作用，能带动周围百姓学用新技术，助力群众科技致富和产业发展。</w:t>
      </w:r>
    </w:p>
    <w:p w14:paraId="2DE97BC5"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（五）基地具有一定规模和良好的经济效益、社会效益。</w:t>
      </w:r>
    </w:p>
    <w:p w14:paraId="713DF5C0" w14:textId="77777777" w:rsidR="008A6136" w:rsidRDefault="009F7CB2">
      <w:pPr>
        <w:shd w:val="clear" w:color="auto" w:fill="FFFFFF"/>
        <w:spacing w:line="500" w:lineRule="exact"/>
        <w:ind w:firstLine="640"/>
        <w:rPr>
          <w:rFonts w:ascii="仿宋" w:eastAsia="仿宋" w:hAnsi="仿宋" w:cs="宋体"/>
          <w:spacing w:val="-12"/>
          <w:kern w:val="0"/>
          <w:sz w:val="27"/>
          <w:szCs w:val="27"/>
        </w:rPr>
      </w:pPr>
      <w:r>
        <w:rPr>
          <w:rFonts w:ascii="仿宋" w:eastAsia="仿宋" w:hAnsi="仿宋" w:cs="宋体" w:hint="eastAsia"/>
          <w:spacing w:val="-12"/>
          <w:kern w:val="0"/>
          <w:sz w:val="32"/>
          <w:szCs w:val="32"/>
        </w:rPr>
        <w:t>——农村科普类示范基地拥有固定的科技培训场所和必要的科普设施</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每年培训人员不少于</w:t>
      </w:r>
      <w:r>
        <w:rPr>
          <w:rFonts w:ascii="仿宋" w:eastAsia="仿宋" w:hAnsi="仿宋" w:cs="宋体" w:hint="eastAsia"/>
          <w:spacing w:val="-12"/>
          <w:kern w:val="0"/>
          <w:sz w:val="32"/>
          <w:szCs w:val="32"/>
        </w:rPr>
        <w:t>100</w:t>
      </w:r>
      <w:r>
        <w:rPr>
          <w:rFonts w:ascii="仿宋" w:eastAsia="仿宋" w:hAnsi="仿宋" w:cs="宋体" w:hint="eastAsia"/>
          <w:spacing w:val="-12"/>
          <w:kern w:val="0"/>
          <w:sz w:val="32"/>
          <w:szCs w:val="32"/>
        </w:rPr>
        <w:t>人次</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拥有自主创新项目或承担县以上有关部门研究</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试验</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示范</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推广的项目</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推广示范的新技术</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新品种不少于</w:t>
      </w:r>
      <w:r>
        <w:rPr>
          <w:rFonts w:ascii="仿宋" w:eastAsia="仿宋" w:hAnsi="仿宋" w:cs="宋体" w:hint="eastAsia"/>
          <w:spacing w:val="-12"/>
          <w:kern w:val="0"/>
          <w:sz w:val="32"/>
          <w:szCs w:val="32"/>
        </w:rPr>
        <w:t>2</w:t>
      </w:r>
      <w:r>
        <w:rPr>
          <w:rFonts w:ascii="仿宋" w:eastAsia="仿宋" w:hAnsi="仿宋" w:cs="宋体" w:hint="eastAsia"/>
          <w:spacing w:val="-12"/>
          <w:kern w:val="0"/>
          <w:sz w:val="32"/>
          <w:szCs w:val="32"/>
        </w:rPr>
        <w:t>个</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项</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其中</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种植业核心示范园区占地</w:t>
      </w:r>
      <w:r>
        <w:rPr>
          <w:rFonts w:ascii="仿宋" w:eastAsia="仿宋" w:hAnsi="仿宋" w:cs="宋体" w:hint="eastAsia"/>
          <w:spacing w:val="-12"/>
          <w:kern w:val="0"/>
          <w:sz w:val="32"/>
          <w:szCs w:val="32"/>
        </w:rPr>
        <w:t>300</w:t>
      </w:r>
      <w:r>
        <w:rPr>
          <w:rFonts w:ascii="仿宋" w:eastAsia="仿宋" w:hAnsi="仿宋" w:cs="宋体" w:hint="eastAsia"/>
          <w:spacing w:val="-12"/>
          <w:kern w:val="0"/>
          <w:sz w:val="32"/>
          <w:szCs w:val="32"/>
        </w:rPr>
        <w:t>亩以上</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辐射带动面积不少于</w:t>
      </w:r>
      <w:r>
        <w:rPr>
          <w:rFonts w:ascii="仿宋" w:eastAsia="仿宋" w:hAnsi="仿宋" w:cs="宋体" w:hint="eastAsia"/>
          <w:spacing w:val="-12"/>
          <w:kern w:val="0"/>
          <w:sz w:val="32"/>
          <w:szCs w:val="32"/>
        </w:rPr>
        <w:t>5000</w:t>
      </w:r>
      <w:r>
        <w:rPr>
          <w:rFonts w:ascii="仿宋" w:eastAsia="仿宋" w:hAnsi="仿宋" w:cs="宋体" w:hint="eastAsia"/>
          <w:spacing w:val="-12"/>
          <w:kern w:val="0"/>
          <w:sz w:val="32"/>
          <w:szCs w:val="32"/>
        </w:rPr>
        <w:t>亩</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养殖业畜类存栏</w:t>
      </w:r>
      <w:r>
        <w:rPr>
          <w:rFonts w:ascii="仿宋" w:eastAsia="仿宋" w:hAnsi="仿宋" w:cs="宋体" w:hint="eastAsia"/>
          <w:spacing w:val="-12"/>
          <w:kern w:val="0"/>
          <w:sz w:val="32"/>
          <w:szCs w:val="32"/>
        </w:rPr>
        <w:t>200</w:t>
      </w:r>
      <w:r>
        <w:rPr>
          <w:rFonts w:ascii="仿宋" w:eastAsia="仿宋" w:hAnsi="仿宋" w:cs="宋体" w:hint="eastAsia"/>
          <w:spacing w:val="-12"/>
          <w:kern w:val="0"/>
          <w:sz w:val="32"/>
          <w:szCs w:val="32"/>
        </w:rPr>
        <w:t>头以上</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年出栏</w:t>
      </w:r>
      <w:r>
        <w:rPr>
          <w:rFonts w:ascii="仿宋" w:eastAsia="仿宋" w:hAnsi="仿宋" w:cs="宋体" w:hint="eastAsia"/>
          <w:spacing w:val="-12"/>
          <w:kern w:val="0"/>
          <w:sz w:val="32"/>
          <w:szCs w:val="32"/>
        </w:rPr>
        <w:t>500</w:t>
      </w:r>
      <w:r>
        <w:rPr>
          <w:rFonts w:ascii="仿宋" w:eastAsia="仿宋" w:hAnsi="仿宋" w:cs="宋体" w:hint="eastAsia"/>
          <w:spacing w:val="-12"/>
          <w:kern w:val="0"/>
          <w:sz w:val="32"/>
          <w:szCs w:val="32"/>
        </w:rPr>
        <w:t>头以上</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禽类存栏</w:t>
      </w:r>
      <w:r>
        <w:rPr>
          <w:rFonts w:ascii="仿宋" w:eastAsia="仿宋" w:hAnsi="仿宋" w:cs="宋体" w:hint="eastAsia"/>
          <w:spacing w:val="-12"/>
          <w:kern w:val="0"/>
          <w:sz w:val="32"/>
          <w:szCs w:val="32"/>
        </w:rPr>
        <w:t>2</w:t>
      </w:r>
      <w:r>
        <w:rPr>
          <w:rFonts w:ascii="仿宋" w:eastAsia="仿宋" w:hAnsi="仿宋" w:cs="宋体" w:hint="eastAsia"/>
          <w:spacing w:val="-12"/>
          <w:kern w:val="0"/>
          <w:sz w:val="32"/>
          <w:szCs w:val="32"/>
        </w:rPr>
        <w:lastRenderedPageBreak/>
        <w:t>万只</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年出栏</w:t>
      </w:r>
      <w:r>
        <w:rPr>
          <w:rFonts w:ascii="仿宋" w:eastAsia="仿宋" w:hAnsi="仿宋" w:cs="宋体" w:hint="eastAsia"/>
          <w:spacing w:val="-12"/>
          <w:kern w:val="0"/>
          <w:sz w:val="32"/>
          <w:szCs w:val="32"/>
        </w:rPr>
        <w:t>10</w:t>
      </w:r>
      <w:r>
        <w:rPr>
          <w:rFonts w:ascii="仿宋" w:eastAsia="仿宋" w:hAnsi="仿宋" w:cs="宋体" w:hint="eastAsia"/>
          <w:spacing w:val="-12"/>
          <w:kern w:val="0"/>
          <w:sz w:val="32"/>
          <w:szCs w:val="32"/>
        </w:rPr>
        <w:t>万只以上</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菇业年生产原种</w:t>
      </w:r>
      <w:r>
        <w:rPr>
          <w:rFonts w:ascii="仿宋" w:eastAsia="仿宋" w:hAnsi="仿宋" w:cs="宋体" w:hint="eastAsia"/>
          <w:spacing w:val="-12"/>
          <w:kern w:val="0"/>
          <w:sz w:val="32"/>
          <w:szCs w:val="32"/>
        </w:rPr>
        <w:t>10</w:t>
      </w:r>
      <w:r>
        <w:rPr>
          <w:rFonts w:ascii="仿宋" w:eastAsia="仿宋" w:hAnsi="仿宋" w:cs="宋体" w:hint="eastAsia"/>
          <w:spacing w:val="-12"/>
          <w:kern w:val="0"/>
          <w:sz w:val="32"/>
          <w:szCs w:val="32"/>
        </w:rPr>
        <w:t>万袋</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生产种</w:t>
      </w:r>
      <w:r>
        <w:rPr>
          <w:rFonts w:ascii="仿宋" w:eastAsia="仿宋" w:hAnsi="仿宋" w:cs="宋体" w:hint="eastAsia"/>
          <w:spacing w:val="-12"/>
          <w:kern w:val="0"/>
          <w:sz w:val="32"/>
          <w:szCs w:val="32"/>
        </w:rPr>
        <w:t>100</w:t>
      </w:r>
      <w:r>
        <w:rPr>
          <w:rFonts w:ascii="仿宋" w:eastAsia="仿宋" w:hAnsi="仿宋" w:cs="宋体" w:hint="eastAsia"/>
          <w:spacing w:val="-12"/>
          <w:kern w:val="0"/>
          <w:sz w:val="32"/>
          <w:szCs w:val="32"/>
        </w:rPr>
        <w:t>万袋以上</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渔业养殖场商品养殖规模</w:t>
      </w:r>
      <w:r>
        <w:rPr>
          <w:rFonts w:ascii="仿宋" w:eastAsia="仿宋" w:hAnsi="仿宋" w:cs="宋体" w:hint="eastAsia"/>
          <w:spacing w:val="-12"/>
          <w:kern w:val="0"/>
          <w:sz w:val="32"/>
          <w:szCs w:val="32"/>
        </w:rPr>
        <w:t>100</w:t>
      </w:r>
      <w:r>
        <w:rPr>
          <w:rFonts w:ascii="仿宋" w:eastAsia="仿宋" w:hAnsi="仿宋" w:cs="宋体" w:hint="eastAsia"/>
          <w:spacing w:val="-12"/>
          <w:kern w:val="0"/>
          <w:sz w:val="32"/>
          <w:szCs w:val="32"/>
        </w:rPr>
        <w:t>亩以上；基地骨干农户平均收入高于当地农户平均收入的</w:t>
      </w:r>
      <w:r>
        <w:rPr>
          <w:rFonts w:ascii="仿宋" w:eastAsia="仿宋" w:hAnsi="仿宋" w:cs="宋体" w:hint="eastAsia"/>
          <w:spacing w:val="-12"/>
          <w:kern w:val="0"/>
          <w:sz w:val="32"/>
          <w:szCs w:val="32"/>
        </w:rPr>
        <w:t>20%</w:t>
      </w:r>
      <w:r>
        <w:rPr>
          <w:rFonts w:ascii="仿宋" w:eastAsia="仿宋" w:hAnsi="仿宋" w:cs="宋体" w:hint="eastAsia"/>
          <w:spacing w:val="-12"/>
          <w:kern w:val="0"/>
          <w:sz w:val="32"/>
          <w:szCs w:val="32"/>
        </w:rPr>
        <w:t>以上</w:t>
      </w:r>
      <w:r>
        <w:rPr>
          <w:rFonts w:ascii="仿宋" w:eastAsia="仿宋" w:hAnsi="仿宋" w:cs="宋体" w:hint="eastAsia"/>
          <w:spacing w:val="-12"/>
          <w:w w:val="66"/>
          <w:kern w:val="0"/>
          <w:sz w:val="32"/>
          <w:szCs w:val="32"/>
        </w:rPr>
        <w:t>，</w:t>
      </w:r>
      <w:r>
        <w:rPr>
          <w:rFonts w:ascii="仿宋" w:eastAsia="仿宋" w:hAnsi="仿宋" w:cs="宋体" w:hint="eastAsia"/>
          <w:spacing w:val="-12"/>
          <w:kern w:val="0"/>
          <w:sz w:val="32"/>
          <w:szCs w:val="32"/>
        </w:rPr>
        <w:t>为当地农业产业结构调</w:t>
      </w:r>
      <w:r>
        <w:rPr>
          <w:rFonts w:ascii="仿宋" w:eastAsia="仿宋" w:hAnsi="仿宋" w:cs="宋体" w:hint="eastAsia"/>
          <w:spacing w:val="-12"/>
          <w:kern w:val="0"/>
          <w:sz w:val="32"/>
          <w:szCs w:val="32"/>
        </w:rPr>
        <w:t>整</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发展现代农业做出重要贡献</w:t>
      </w:r>
      <w:r>
        <w:rPr>
          <w:rFonts w:ascii="仿宋" w:eastAsia="仿宋" w:hAnsi="仿宋" w:cs="宋体" w:hint="eastAsia"/>
          <w:spacing w:val="-12"/>
          <w:w w:val="80"/>
          <w:kern w:val="0"/>
          <w:sz w:val="32"/>
          <w:szCs w:val="32"/>
        </w:rPr>
        <w:t>，</w:t>
      </w:r>
      <w:r>
        <w:rPr>
          <w:rFonts w:ascii="仿宋" w:eastAsia="仿宋" w:hAnsi="仿宋" w:cs="宋体" w:hint="eastAsia"/>
          <w:spacing w:val="-12"/>
          <w:kern w:val="0"/>
          <w:sz w:val="32"/>
          <w:szCs w:val="32"/>
        </w:rPr>
        <w:t>得到党政领导和群众的认可。</w:t>
      </w:r>
    </w:p>
    <w:p w14:paraId="7109C800" w14:textId="77777777" w:rsidR="008A6136" w:rsidRDefault="009F7CB2">
      <w:pPr>
        <w:shd w:val="clear" w:color="auto" w:fill="FFFFFF"/>
        <w:spacing w:line="500" w:lineRule="exact"/>
        <w:ind w:firstLine="640"/>
        <w:rPr>
          <w:rFonts w:ascii="仿宋" w:eastAsia="仿宋" w:hAnsi="仿宋" w:cs="宋体"/>
          <w:spacing w:val="-10"/>
          <w:kern w:val="0"/>
          <w:sz w:val="27"/>
          <w:szCs w:val="27"/>
        </w:rPr>
      </w:pPr>
      <w:r>
        <w:rPr>
          <w:rFonts w:ascii="仿宋" w:eastAsia="仿宋" w:hAnsi="仿宋" w:cs="宋体" w:hint="eastAsia"/>
          <w:spacing w:val="-10"/>
          <w:kern w:val="0"/>
          <w:sz w:val="32"/>
          <w:szCs w:val="32"/>
        </w:rPr>
        <w:t>——科技型企业实体示范基地的固定资产不少于</w:t>
      </w:r>
      <w:r>
        <w:rPr>
          <w:rFonts w:ascii="仿宋" w:eastAsia="仿宋" w:hAnsi="仿宋" w:cs="宋体" w:hint="eastAsia"/>
          <w:spacing w:val="-10"/>
          <w:kern w:val="0"/>
          <w:sz w:val="32"/>
          <w:szCs w:val="32"/>
        </w:rPr>
        <w:t>300</w:t>
      </w:r>
      <w:r>
        <w:rPr>
          <w:rFonts w:ascii="仿宋" w:eastAsia="仿宋" w:hAnsi="仿宋" w:cs="宋体" w:hint="eastAsia"/>
          <w:spacing w:val="-10"/>
          <w:kern w:val="0"/>
          <w:sz w:val="32"/>
          <w:szCs w:val="32"/>
        </w:rPr>
        <w:t>万元；累计培养青年科技人才或安排就业岗位不少于</w:t>
      </w:r>
      <w:r>
        <w:rPr>
          <w:rFonts w:ascii="仿宋" w:eastAsia="仿宋" w:hAnsi="仿宋" w:cs="宋体" w:hint="eastAsia"/>
          <w:spacing w:val="-10"/>
          <w:kern w:val="0"/>
          <w:sz w:val="32"/>
          <w:szCs w:val="32"/>
        </w:rPr>
        <w:t>10</w:t>
      </w:r>
      <w:r>
        <w:rPr>
          <w:rFonts w:ascii="仿宋" w:eastAsia="仿宋" w:hAnsi="仿宋" w:cs="宋体" w:hint="eastAsia"/>
          <w:spacing w:val="-10"/>
          <w:kern w:val="0"/>
          <w:sz w:val="32"/>
          <w:szCs w:val="32"/>
        </w:rPr>
        <w:t>人</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并拥有</w:t>
      </w:r>
      <w:r>
        <w:rPr>
          <w:rFonts w:ascii="仿宋" w:eastAsia="仿宋" w:hAnsi="仿宋" w:cs="宋体" w:hint="eastAsia"/>
          <w:spacing w:val="-10"/>
          <w:kern w:val="0"/>
          <w:sz w:val="32"/>
          <w:szCs w:val="32"/>
        </w:rPr>
        <w:t>2</w:t>
      </w:r>
      <w:r>
        <w:rPr>
          <w:rFonts w:ascii="仿宋" w:eastAsia="仿宋" w:hAnsi="仿宋" w:cs="宋体" w:hint="eastAsia"/>
          <w:spacing w:val="-10"/>
          <w:kern w:val="0"/>
          <w:sz w:val="32"/>
          <w:szCs w:val="32"/>
        </w:rPr>
        <w:t>项以上自主知识产权的创新成果</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具备新技术</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新产品试验</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开发</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生产</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推广和营销能力</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所生产的新产品占有一定的市场份额</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年产值不少于</w:t>
      </w:r>
      <w:r>
        <w:rPr>
          <w:rFonts w:ascii="仿宋" w:eastAsia="仿宋" w:hAnsi="仿宋" w:cs="宋体" w:hint="eastAsia"/>
          <w:spacing w:val="-10"/>
          <w:kern w:val="0"/>
          <w:sz w:val="32"/>
          <w:szCs w:val="32"/>
        </w:rPr>
        <w:t>500</w:t>
      </w:r>
      <w:r>
        <w:rPr>
          <w:rFonts w:ascii="仿宋" w:eastAsia="仿宋" w:hAnsi="仿宋" w:cs="宋体" w:hint="eastAsia"/>
          <w:spacing w:val="-10"/>
          <w:kern w:val="0"/>
          <w:sz w:val="32"/>
          <w:szCs w:val="32"/>
        </w:rPr>
        <w:t>万元。</w:t>
      </w:r>
    </w:p>
    <w:p w14:paraId="1F4A8E94" w14:textId="77777777" w:rsidR="008A6136" w:rsidRDefault="009F7CB2">
      <w:pPr>
        <w:shd w:val="clear" w:color="auto" w:fill="FFFFFF"/>
        <w:spacing w:line="500" w:lineRule="exact"/>
        <w:jc w:val="center"/>
        <w:rPr>
          <w:rFonts w:ascii="黑体" w:eastAsia="黑体" w:hAnsi="黑体" w:cs="宋体"/>
          <w:kern w:val="0"/>
          <w:sz w:val="27"/>
          <w:szCs w:val="27"/>
        </w:rPr>
      </w:pPr>
      <w:r>
        <w:rPr>
          <w:rFonts w:ascii="黑体" w:eastAsia="黑体" w:hAnsi="黑体" w:cs="宋体" w:hint="eastAsia"/>
          <w:kern w:val="0"/>
          <w:sz w:val="32"/>
          <w:szCs w:val="32"/>
        </w:rPr>
        <w:t>第三章</w:t>
      </w:r>
      <w:r>
        <w:rPr>
          <w:rFonts w:ascii="黑体" w:eastAsia="黑体" w:hAnsi="宋体" w:cs="宋体" w:hint="eastAsia"/>
          <w:kern w:val="0"/>
          <w:sz w:val="32"/>
          <w:szCs w:val="32"/>
        </w:rPr>
        <w:t>  </w:t>
      </w:r>
      <w:r>
        <w:rPr>
          <w:rFonts w:ascii="黑体" w:eastAsia="黑体" w:hAnsi="黑体" w:cs="宋体" w:hint="eastAsia"/>
          <w:kern w:val="0"/>
          <w:sz w:val="32"/>
          <w:szCs w:val="32"/>
        </w:rPr>
        <w:t>申报与评审</w:t>
      </w:r>
    </w:p>
    <w:p w14:paraId="0A4C90DF" w14:textId="77777777" w:rsidR="008A6136" w:rsidRDefault="009F7CB2">
      <w:pPr>
        <w:shd w:val="clear" w:color="auto" w:fill="FFFFFF"/>
        <w:spacing w:line="500" w:lineRule="exact"/>
        <w:ind w:firstLine="624"/>
        <w:rPr>
          <w:rFonts w:ascii="仿宋" w:eastAsia="仿宋" w:hAnsi="仿宋" w:cs="宋体"/>
          <w:spacing w:val="-10"/>
          <w:kern w:val="0"/>
          <w:sz w:val="27"/>
          <w:szCs w:val="27"/>
        </w:rPr>
      </w:pPr>
      <w:r>
        <w:rPr>
          <w:rFonts w:ascii="仿宋" w:eastAsia="仿宋" w:hAnsi="仿宋" w:cs="宋体" w:hint="eastAsia"/>
          <w:b/>
          <w:bCs/>
          <w:spacing w:val="-8"/>
          <w:kern w:val="0"/>
          <w:sz w:val="32"/>
          <w:szCs w:val="32"/>
        </w:rPr>
        <w:t>第五条</w:t>
      </w:r>
      <w:r>
        <w:rPr>
          <w:rFonts w:ascii="仿宋" w:eastAsia="仿宋" w:hAnsi="宋体" w:cs="宋体" w:hint="eastAsia"/>
          <w:spacing w:val="-10"/>
          <w:kern w:val="0"/>
          <w:sz w:val="32"/>
          <w:szCs w:val="32"/>
        </w:rPr>
        <w:t> </w:t>
      </w:r>
      <w:r>
        <w:rPr>
          <w:rFonts w:ascii="仿宋" w:eastAsia="仿宋" w:hAnsi="仿宋" w:cs="宋体" w:hint="eastAsia"/>
          <w:spacing w:val="-10"/>
          <w:kern w:val="0"/>
          <w:sz w:val="32"/>
          <w:szCs w:val="32"/>
        </w:rPr>
        <w:t>申报</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由申报单位向所在县以上老科协或同级老科协提交以下一式三份申请材料：①填写《河北省老科协科普示范基地申报表》</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②申请材料</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主要包括申请理由</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基地的基本情况</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管理制度</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经费来源</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工作成效</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有关真实数据和今后</w:t>
      </w:r>
      <w:r>
        <w:rPr>
          <w:rFonts w:ascii="仿宋" w:eastAsia="仿宋" w:hAnsi="仿宋" w:cs="宋体" w:hint="eastAsia"/>
          <w:spacing w:val="-10"/>
          <w:kern w:val="0"/>
          <w:sz w:val="32"/>
          <w:szCs w:val="32"/>
        </w:rPr>
        <w:t>2-3</w:t>
      </w:r>
      <w:r>
        <w:rPr>
          <w:rFonts w:ascii="仿宋" w:eastAsia="仿宋" w:hAnsi="仿宋" w:cs="宋体" w:hint="eastAsia"/>
          <w:spacing w:val="-10"/>
          <w:kern w:val="0"/>
          <w:sz w:val="32"/>
          <w:szCs w:val="32"/>
        </w:rPr>
        <w:t>年的发展规划等</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③佐证基地成绩和获得有关部门奖励的相关资料</w:t>
      </w:r>
      <w:r>
        <w:rPr>
          <w:rFonts w:ascii="仿宋" w:eastAsia="仿宋" w:hAnsi="仿宋" w:cs="宋体" w:hint="eastAsia"/>
          <w:spacing w:val="-10"/>
          <w:w w:val="66"/>
          <w:kern w:val="0"/>
          <w:sz w:val="32"/>
          <w:szCs w:val="32"/>
        </w:rPr>
        <w:t>、</w:t>
      </w:r>
      <w:r>
        <w:rPr>
          <w:rFonts w:ascii="仿宋" w:eastAsia="仿宋" w:hAnsi="仿宋" w:cs="宋体" w:hint="eastAsia"/>
          <w:spacing w:val="-10"/>
          <w:kern w:val="0"/>
          <w:sz w:val="32"/>
          <w:szCs w:val="32"/>
        </w:rPr>
        <w:t>证明及图片</w:t>
      </w:r>
      <w:r>
        <w:rPr>
          <w:rFonts w:ascii="仿宋" w:eastAsia="仿宋" w:hAnsi="仿宋" w:cs="宋体" w:hint="eastAsia"/>
          <w:spacing w:val="-10"/>
          <w:w w:val="80"/>
          <w:kern w:val="0"/>
          <w:sz w:val="32"/>
          <w:szCs w:val="32"/>
        </w:rPr>
        <w:t>。</w:t>
      </w:r>
      <w:r>
        <w:rPr>
          <w:rFonts w:ascii="仿宋" w:eastAsia="仿宋" w:hAnsi="仿宋" w:cs="宋体" w:hint="eastAsia"/>
          <w:spacing w:val="-10"/>
          <w:kern w:val="0"/>
          <w:sz w:val="32"/>
          <w:szCs w:val="32"/>
        </w:rPr>
        <w:t>同时</w:t>
      </w:r>
      <w:r>
        <w:rPr>
          <w:rFonts w:ascii="仿宋" w:eastAsia="仿宋" w:hAnsi="仿宋" w:cs="宋体" w:hint="eastAsia"/>
          <w:spacing w:val="-12"/>
          <w:kern w:val="0"/>
          <w:sz w:val="32"/>
          <w:szCs w:val="32"/>
        </w:rPr>
        <w:t>将申报表和申请材料的电子版发至省老科协信箱：</w:t>
      </w:r>
      <w:r>
        <w:rPr>
          <w:rFonts w:ascii="仿宋" w:eastAsia="仿宋" w:hAnsi="仿宋" w:cs="宋体" w:hint="eastAsia"/>
          <w:spacing w:val="-10"/>
          <w:kern w:val="0"/>
          <w:sz w:val="32"/>
          <w:szCs w:val="32"/>
        </w:rPr>
        <w:t>hbslkx2017@163.com</w:t>
      </w:r>
    </w:p>
    <w:p w14:paraId="365E6AF7" w14:textId="77777777" w:rsidR="008A6136" w:rsidRDefault="009F7CB2">
      <w:pPr>
        <w:shd w:val="clear" w:color="auto" w:fill="FFFFFF"/>
        <w:spacing w:line="500" w:lineRule="exact"/>
        <w:ind w:firstLine="640"/>
        <w:textAlignment w:val="bottom"/>
        <w:rPr>
          <w:rFonts w:ascii="仿宋" w:eastAsia="仿宋" w:hAnsi="仿宋"/>
          <w:kern w:val="0"/>
          <w:szCs w:val="21"/>
        </w:rPr>
      </w:pPr>
      <w:r>
        <w:rPr>
          <w:rFonts w:ascii="仿宋" w:eastAsia="仿宋" w:hAnsi="仿宋" w:hint="eastAsia"/>
          <w:kern w:val="0"/>
          <w:sz w:val="32"/>
          <w:szCs w:val="32"/>
        </w:rPr>
        <w:t>县级老科协或市级老科协分会对其申报材料审核后，向所在设区市老科协提出审核申报意见。</w:t>
      </w:r>
    </w:p>
    <w:p w14:paraId="5F3A6929" w14:textId="77777777" w:rsidR="008A6136" w:rsidRDefault="009F7CB2">
      <w:pPr>
        <w:shd w:val="clear" w:color="auto" w:fill="FFFFFF"/>
        <w:spacing w:line="500" w:lineRule="exact"/>
        <w:ind w:firstLine="632"/>
        <w:rPr>
          <w:rFonts w:ascii="仿宋" w:eastAsia="仿宋" w:hAnsi="仿宋" w:cs="宋体"/>
          <w:kern w:val="0"/>
          <w:sz w:val="27"/>
          <w:szCs w:val="27"/>
        </w:rPr>
      </w:pPr>
      <w:r>
        <w:rPr>
          <w:rFonts w:ascii="仿宋" w:eastAsia="仿宋" w:hAnsi="仿宋" w:cs="宋体" w:hint="eastAsia"/>
          <w:b/>
          <w:bCs/>
          <w:spacing w:val="-2"/>
          <w:kern w:val="0"/>
          <w:sz w:val="32"/>
          <w:szCs w:val="32"/>
        </w:rPr>
        <w:t>第六条</w:t>
      </w:r>
      <w:r>
        <w:rPr>
          <w:rFonts w:ascii="仿宋" w:eastAsia="仿宋" w:hAnsi="宋体" w:cs="宋体" w:hint="eastAsia"/>
          <w:spacing w:val="-2"/>
          <w:kern w:val="0"/>
          <w:sz w:val="32"/>
          <w:szCs w:val="32"/>
        </w:rPr>
        <w:t> </w:t>
      </w:r>
      <w:r>
        <w:rPr>
          <w:rFonts w:ascii="仿宋" w:eastAsia="仿宋" w:hAnsi="仿宋" w:cs="宋体" w:hint="eastAsia"/>
          <w:spacing w:val="-2"/>
          <w:kern w:val="0"/>
          <w:sz w:val="32"/>
          <w:szCs w:val="32"/>
        </w:rPr>
        <w:t>推荐。由设区市老科协负责审核所辖县（市</w:t>
      </w:r>
      <w:r>
        <w:rPr>
          <w:rFonts w:ascii="仿宋" w:eastAsia="仿宋" w:hAnsi="仿宋" w:cs="宋体" w:hint="eastAsia"/>
          <w:spacing w:val="-2"/>
          <w:w w:val="80"/>
          <w:kern w:val="0"/>
          <w:sz w:val="32"/>
          <w:szCs w:val="32"/>
        </w:rPr>
        <w:t>、</w:t>
      </w:r>
      <w:r>
        <w:rPr>
          <w:rFonts w:ascii="仿宋" w:eastAsia="仿宋" w:hAnsi="仿宋" w:cs="宋体" w:hint="eastAsia"/>
          <w:spacing w:val="-2"/>
          <w:kern w:val="0"/>
          <w:sz w:val="32"/>
          <w:szCs w:val="32"/>
        </w:rPr>
        <w:t>区）老科协的申报材料，并对所辖申报基地的整体情况进行综合分析与总结，签署初评和推荐意见，按规定时间统一报省老科协秘书处。</w:t>
      </w:r>
    </w:p>
    <w:p w14:paraId="5EE12528" w14:textId="77777777" w:rsidR="008A6136" w:rsidRDefault="009F7CB2">
      <w:pPr>
        <w:shd w:val="clear" w:color="auto" w:fill="FFFFFF"/>
        <w:spacing w:line="500" w:lineRule="exact"/>
        <w:ind w:firstLine="624"/>
        <w:rPr>
          <w:rFonts w:ascii="仿宋" w:eastAsia="仿宋" w:hAnsi="仿宋" w:cs="宋体"/>
          <w:kern w:val="0"/>
          <w:sz w:val="27"/>
          <w:szCs w:val="27"/>
        </w:rPr>
      </w:pPr>
      <w:r>
        <w:rPr>
          <w:rFonts w:ascii="仿宋" w:eastAsia="仿宋" w:hAnsi="仿宋" w:cs="宋体" w:hint="eastAsia"/>
          <w:spacing w:val="-4"/>
          <w:kern w:val="0"/>
          <w:sz w:val="32"/>
          <w:szCs w:val="32"/>
        </w:rPr>
        <w:t>省老科协直属分会对其帮扶或会员创办、协办的科普示范基地的申报材料进行初审核定后，签署推荐意见，报省老科协。</w:t>
      </w:r>
    </w:p>
    <w:p w14:paraId="7E5B5282"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t>第七条</w:t>
      </w:r>
      <w:r>
        <w:rPr>
          <w:rFonts w:ascii="仿宋" w:eastAsia="仿宋" w:hAnsi="宋体" w:cs="宋体" w:hint="eastAsia"/>
          <w:b/>
          <w:bCs/>
          <w:kern w:val="0"/>
          <w:sz w:val="32"/>
        </w:rPr>
        <w:t> </w:t>
      </w:r>
      <w:r>
        <w:rPr>
          <w:rFonts w:ascii="仿宋" w:eastAsia="仿宋" w:hAnsi="仿宋" w:cs="宋体" w:hint="eastAsia"/>
          <w:kern w:val="0"/>
          <w:sz w:val="32"/>
          <w:szCs w:val="32"/>
        </w:rPr>
        <w:t>评审。由省老科协组织有关专家和管理人员成立评审委员会，对各市老科协和省老科协分会推荐的申报材料进行评审，评审结果待通过省老科协网站和各有关单位公示无异议后，按程序报请省老科协会长会议审批、命名。</w:t>
      </w:r>
    </w:p>
    <w:p w14:paraId="10794369" w14:textId="77777777" w:rsidR="008A6136" w:rsidRDefault="009F7CB2">
      <w:pPr>
        <w:shd w:val="clear" w:color="auto" w:fill="FFFFFF"/>
        <w:spacing w:line="500" w:lineRule="exact"/>
        <w:jc w:val="center"/>
        <w:rPr>
          <w:rFonts w:ascii="黑体" w:eastAsia="黑体" w:hAnsi="黑体" w:cs="宋体"/>
          <w:kern w:val="0"/>
          <w:sz w:val="27"/>
          <w:szCs w:val="27"/>
        </w:rPr>
      </w:pPr>
      <w:r>
        <w:rPr>
          <w:rFonts w:ascii="黑体" w:eastAsia="黑体" w:hAnsi="黑体" w:cs="宋体" w:hint="eastAsia"/>
          <w:kern w:val="0"/>
          <w:sz w:val="32"/>
          <w:szCs w:val="32"/>
        </w:rPr>
        <w:t>第四章</w:t>
      </w:r>
      <w:r>
        <w:rPr>
          <w:rFonts w:ascii="黑体" w:eastAsia="黑体" w:hAnsi="宋体" w:cs="宋体" w:hint="eastAsia"/>
          <w:kern w:val="0"/>
          <w:sz w:val="32"/>
          <w:szCs w:val="32"/>
        </w:rPr>
        <w:t>  </w:t>
      </w:r>
      <w:r>
        <w:rPr>
          <w:rFonts w:ascii="黑体" w:eastAsia="黑体" w:hAnsi="黑体" w:cs="宋体" w:hint="eastAsia"/>
          <w:kern w:val="0"/>
          <w:sz w:val="32"/>
          <w:szCs w:val="32"/>
        </w:rPr>
        <w:t>服务和管理</w:t>
      </w:r>
    </w:p>
    <w:p w14:paraId="171BC221"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lastRenderedPageBreak/>
        <w:t>第八条</w:t>
      </w:r>
      <w:r>
        <w:rPr>
          <w:rFonts w:ascii="仿宋" w:eastAsia="仿宋" w:hAnsi="宋体" w:cs="宋体" w:hint="eastAsia"/>
          <w:b/>
          <w:bCs/>
          <w:kern w:val="0"/>
          <w:sz w:val="32"/>
          <w:szCs w:val="32"/>
        </w:rPr>
        <w:t> </w:t>
      </w:r>
      <w:r>
        <w:rPr>
          <w:rFonts w:ascii="仿宋" w:eastAsia="仿宋" w:hAnsi="仿宋" w:cs="宋体" w:hint="eastAsia"/>
          <w:kern w:val="0"/>
          <w:sz w:val="32"/>
          <w:szCs w:val="32"/>
        </w:rPr>
        <w:t>“河北省老科协科普示范基地”实行动态管理，每年评定一批，每批名额限定</w:t>
      </w:r>
      <w:r>
        <w:rPr>
          <w:rFonts w:ascii="仿宋" w:eastAsia="仿宋" w:hAnsi="仿宋" w:cs="宋体" w:hint="eastAsia"/>
          <w:kern w:val="0"/>
          <w:sz w:val="32"/>
          <w:szCs w:val="32"/>
        </w:rPr>
        <w:t>10</w:t>
      </w:r>
      <w:r>
        <w:rPr>
          <w:rFonts w:ascii="仿宋" w:eastAsia="仿宋" w:hAnsi="仿宋" w:cs="宋体" w:hint="eastAsia"/>
          <w:kern w:val="0"/>
          <w:sz w:val="32"/>
          <w:szCs w:val="32"/>
        </w:rPr>
        <w:t>个左右。每两年进行一次复审，通过信息采集、实地考察、抽查验收等形式进行评估。</w:t>
      </w:r>
    </w:p>
    <w:p w14:paraId="1EF31B32"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省老科协科普工作委员会在省老科协常务理事会的领导下，负责“河北省老科协科普示范基地”的督查、验收、评审、推广和宏观指导。命名和表彰工作由省老科协会长会议审议批准。发现不符合本办法和违规的基地，撤销其命名，并收回奖牌。</w:t>
      </w:r>
    </w:p>
    <w:p w14:paraId="6F671145" w14:textId="77777777" w:rsidR="008A6136" w:rsidRDefault="009F7CB2">
      <w:pPr>
        <w:shd w:val="clear" w:color="auto" w:fill="FFFFFF"/>
        <w:spacing w:line="500" w:lineRule="exact"/>
        <w:ind w:firstLine="624"/>
        <w:rPr>
          <w:rFonts w:ascii="仿宋" w:eastAsia="仿宋" w:hAnsi="仿宋" w:cs="宋体"/>
          <w:kern w:val="0"/>
          <w:sz w:val="27"/>
          <w:szCs w:val="27"/>
        </w:rPr>
      </w:pPr>
      <w:r>
        <w:rPr>
          <w:rFonts w:ascii="仿宋" w:eastAsia="仿宋" w:hAnsi="仿宋" w:cs="宋体" w:hint="eastAsia"/>
          <w:b/>
          <w:bCs/>
          <w:spacing w:val="-4"/>
          <w:kern w:val="0"/>
          <w:sz w:val="32"/>
          <w:szCs w:val="32"/>
        </w:rPr>
        <w:t>第九条</w:t>
      </w:r>
      <w:r>
        <w:rPr>
          <w:rFonts w:ascii="仿宋" w:eastAsia="仿宋" w:hAnsi="宋体" w:cs="宋体" w:hint="eastAsia"/>
          <w:spacing w:val="-4"/>
          <w:kern w:val="0"/>
          <w:sz w:val="32"/>
          <w:szCs w:val="32"/>
        </w:rPr>
        <w:t> </w:t>
      </w:r>
      <w:r>
        <w:rPr>
          <w:rFonts w:ascii="仿宋" w:eastAsia="仿宋" w:hAnsi="仿宋" w:cs="宋体" w:hint="eastAsia"/>
          <w:spacing w:val="-4"/>
          <w:kern w:val="0"/>
          <w:sz w:val="32"/>
          <w:szCs w:val="32"/>
        </w:rPr>
        <w:t>对命名的“河北省老科协科普示范基地”，由省老科协视情给予引导性的奖励，并择优推荐参加中国科协或河北省科协实施的“科普惠农兴村计划”（科普</w:t>
      </w:r>
      <w:r>
        <w:rPr>
          <w:rFonts w:ascii="仿宋" w:eastAsia="仿宋" w:hAnsi="仿宋" w:cs="宋体" w:hint="eastAsia"/>
          <w:spacing w:val="-4"/>
          <w:kern w:val="0"/>
          <w:sz w:val="32"/>
          <w:szCs w:val="32"/>
        </w:rPr>
        <w:t>示范基地）项目的评审。</w:t>
      </w:r>
    </w:p>
    <w:p w14:paraId="600E888A"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t>第十条</w:t>
      </w:r>
      <w:r>
        <w:rPr>
          <w:rFonts w:ascii="仿宋" w:eastAsia="仿宋" w:hAnsi="宋体" w:cs="宋体" w:hint="eastAsia"/>
          <w:b/>
          <w:bCs/>
          <w:kern w:val="0"/>
          <w:sz w:val="32"/>
          <w:szCs w:val="32"/>
        </w:rPr>
        <w:t> </w:t>
      </w:r>
      <w:r>
        <w:rPr>
          <w:rFonts w:ascii="仿宋" w:eastAsia="仿宋" w:hAnsi="仿宋" w:cs="宋体" w:hint="eastAsia"/>
          <w:kern w:val="0"/>
          <w:sz w:val="32"/>
          <w:szCs w:val="32"/>
        </w:rPr>
        <w:t>各级老科协要不定期组织所辖各基地交流经验和考察学习，促其提升管理和服务水平。</w:t>
      </w:r>
    </w:p>
    <w:p w14:paraId="2898F55E" w14:textId="77777777" w:rsidR="008A6136" w:rsidRDefault="009F7CB2">
      <w:pPr>
        <w:shd w:val="clear" w:color="auto" w:fill="FFFFFF"/>
        <w:spacing w:line="500" w:lineRule="exact"/>
        <w:ind w:firstLine="640"/>
        <w:textAlignment w:val="bottom"/>
        <w:rPr>
          <w:rFonts w:ascii="仿宋" w:eastAsia="仿宋" w:hAnsi="仿宋"/>
          <w:kern w:val="0"/>
          <w:szCs w:val="21"/>
        </w:rPr>
      </w:pPr>
      <w:r>
        <w:rPr>
          <w:rFonts w:ascii="仿宋" w:eastAsia="仿宋" w:hAnsi="仿宋" w:hint="eastAsia"/>
          <w:b/>
          <w:bCs/>
          <w:kern w:val="0"/>
          <w:sz w:val="32"/>
          <w:szCs w:val="32"/>
        </w:rPr>
        <w:t>第十一条</w:t>
      </w:r>
      <w:r>
        <w:rPr>
          <w:rFonts w:ascii="仿宋" w:eastAsia="仿宋" w:hint="eastAsia"/>
          <w:kern w:val="0"/>
          <w:sz w:val="32"/>
        </w:rPr>
        <w:t> </w:t>
      </w:r>
      <w:r>
        <w:rPr>
          <w:rFonts w:ascii="仿宋" w:eastAsia="仿宋" w:hint="eastAsia"/>
          <w:kern w:val="0"/>
          <w:sz w:val="32"/>
        </w:rPr>
        <w:t xml:space="preserve"> </w:t>
      </w:r>
      <w:r>
        <w:rPr>
          <w:rFonts w:ascii="仿宋" w:eastAsia="仿宋" w:hAnsi="仿宋" w:hint="eastAsia"/>
          <w:kern w:val="0"/>
          <w:sz w:val="32"/>
          <w:szCs w:val="32"/>
        </w:rPr>
        <w:t>下列单位分别对被命名的“河北省老科协科普示范基地”承担指导与监管责任：</w:t>
      </w:r>
    </w:p>
    <w:p w14:paraId="0F09EBD2" w14:textId="77777777" w:rsidR="008A6136" w:rsidRDefault="009F7CB2">
      <w:pPr>
        <w:shd w:val="clear" w:color="auto" w:fill="FFFFFF"/>
        <w:spacing w:line="500" w:lineRule="exact"/>
        <w:ind w:firstLine="640"/>
        <w:textAlignment w:val="bottom"/>
        <w:rPr>
          <w:rFonts w:ascii="仿宋" w:eastAsia="仿宋" w:hAnsi="仿宋"/>
          <w:kern w:val="0"/>
          <w:szCs w:val="21"/>
        </w:rPr>
      </w:pPr>
      <w:r>
        <w:rPr>
          <w:rFonts w:ascii="仿宋" w:eastAsia="仿宋" w:hAnsi="仿宋" w:hint="eastAsia"/>
          <w:kern w:val="0"/>
          <w:sz w:val="32"/>
          <w:szCs w:val="32"/>
        </w:rPr>
        <w:t>（一）基地和基地主办单位负责其日常管理，并主动向归口主管部门和同级老科协汇报年度工作计划和总结。</w:t>
      </w:r>
    </w:p>
    <w:p w14:paraId="0AA89482" w14:textId="77777777" w:rsidR="008A6136" w:rsidRDefault="009F7CB2">
      <w:pPr>
        <w:shd w:val="clear" w:color="auto" w:fill="FFFFFF"/>
        <w:spacing w:line="500" w:lineRule="exact"/>
        <w:ind w:firstLine="640"/>
        <w:textAlignment w:val="bottom"/>
        <w:rPr>
          <w:rFonts w:ascii="仿宋" w:eastAsia="仿宋" w:hAnsi="仿宋"/>
          <w:kern w:val="0"/>
          <w:szCs w:val="21"/>
        </w:rPr>
      </w:pPr>
      <w:r>
        <w:rPr>
          <w:rFonts w:ascii="仿宋" w:eastAsia="仿宋" w:hAnsi="仿宋" w:hint="eastAsia"/>
          <w:kern w:val="0"/>
          <w:sz w:val="32"/>
          <w:szCs w:val="32"/>
        </w:rPr>
        <w:t>（二）基地主管部门负责对所属的“河北省老科协科普示范基地”进行监管和年度复查、工作考评。</w:t>
      </w:r>
    </w:p>
    <w:p w14:paraId="00560211" w14:textId="77777777" w:rsidR="008A6136" w:rsidRDefault="009F7CB2">
      <w:pPr>
        <w:shd w:val="clear" w:color="auto" w:fill="FFFFFF"/>
        <w:spacing w:line="500" w:lineRule="exact"/>
        <w:ind w:firstLine="640"/>
        <w:rPr>
          <w:rFonts w:ascii="仿宋" w:eastAsia="仿宋" w:hAnsi="仿宋" w:cs="宋体"/>
          <w:spacing w:val="-4"/>
          <w:kern w:val="0"/>
          <w:sz w:val="32"/>
          <w:szCs w:val="32"/>
        </w:rPr>
      </w:pPr>
      <w:r>
        <w:rPr>
          <w:rFonts w:ascii="仿宋" w:eastAsia="仿宋" w:hAnsi="仿宋" w:cs="宋体" w:hint="eastAsia"/>
          <w:kern w:val="0"/>
          <w:sz w:val="32"/>
          <w:szCs w:val="32"/>
        </w:rPr>
        <w:t>（三）</w:t>
      </w:r>
      <w:r>
        <w:rPr>
          <w:rFonts w:ascii="仿宋" w:eastAsia="仿宋" w:hAnsi="仿宋" w:cs="宋体" w:hint="eastAsia"/>
          <w:spacing w:val="-4"/>
          <w:kern w:val="0"/>
          <w:sz w:val="32"/>
          <w:szCs w:val="32"/>
        </w:rPr>
        <w:t>各级老科协和省老科协分会负责做好所辖示范基地的组织服务</w:t>
      </w:r>
      <w:r>
        <w:rPr>
          <w:rFonts w:ascii="仿宋" w:eastAsia="仿宋" w:hAnsi="仿宋" w:cs="宋体" w:hint="eastAsia"/>
          <w:spacing w:val="-4"/>
          <w:w w:val="80"/>
          <w:kern w:val="0"/>
          <w:sz w:val="32"/>
          <w:szCs w:val="32"/>
        </w:rPr>
        <w:t>、</w:t>
      </w:r>
      <w:r>
        <w:rPr>
          <w:rFonts w:ascii="仿宋" w:eastAsia="仿宋" w:hAnsi="仿宋" w:cs="宋体" w:hint="eastAsia"/>
          <w:spacing w:val="-4"/>
          <w:kern w:val="0"/>
          <w:sz w:val="32"/>
          <w:szCs w:val="32"/>
        </w:rPr>
        <w:t>信息服务</w:t>
      </w:r>
      <w:r>
        <w:rPr>
          <w:rFonts w:ascii="仿宋" w:eastAsia="仿宋" w:hAnsi="仿宋" w:cs="宋体" w:hint="eastAsia"/>
          <w:spacing w:val="-4"/>
          <w:w w:val="80"/>
          <w:kern w:val="0"/>
          <w:sz w:val="32"/>
          <w:szCs w:val="32"/>
        </w:rPr>
        <w:t>、</w:t>
      </w:r>
      <w:r>
        <w:rPr>
          <w:rFonts w:ascii="仿宋" w:eastAsia="仿宋" w:hAnsi="仿宋" w:cs="宋体" w:hint="eastAsia"/>
          <w:spacing w:val="-4"/>
          <w:kern w:val="0"/>
          <w:sz w:val="32"/>
          <w:szCs w:val="32"/>
        </w:rPr>
        <w:t>检查监督和工作指导</w:t>
      </w:r>
      <w:r>
        <w:rPr>
          <w:rFonts w:ascii="仿宋" w:eastAsia="仿宋" w:hAnsi="仿宋" w:cs="宋体" w:hint="eastAsia"/>
          <w:spacing w:val="-4"/>
          <w:w w:val="80"/>
          <w:kern w:val="0"/>
          <w:sz w:val="32"/>
          <w:szCs w:val="32"/>
        </w:rPr>
        <w:t>，</w:t>
      </w:r>
      <w:r>
        <w:rPr>
          <w:rFonts w:ascii="仿宋" w:eastAsia="仿宋" w:hAnsi="仿宋" w:cs="宋体" w:hint="eastAsia"/>
          <w:spacing w:val="-4"/>
          <w:kern w:val="0"/>
          <w:sz w:val="32"/>
          <w:szCs w:val="32"/>
        </w:rPr>
        <w:t>不断总结经验</w:t>
      </w:r>
      <w:r>
        <w:rPr>
          <w:rFonts w:ascii="仿宋" w:eastAsia="仿宋" w:hAnsi="仿宋" w:cs="宋体" w:hint="eastAsia"/>
          <w:spacing w:val="-4"/>
          <w:w w:val="80"/>
          <w:kern w:val="0"/>
          <w:sz w:val="32"/>
          <w:szCs w:val="32"/>
        </w:rPr>
        <w:t>，</w:t>
      </w:r>
      <w:r>
        <w:rPr>
          <w:rFonts w:ascii="仿宋" w:eastAsia="仿宋" w:hAnsi="仿宋" w:cs="宋体" w:hint="eastAsia"/>
          <w:spacing w:val="-4"/>
          <w:kern w:val="0"/>
          <w:sz w:val="32"/>
          <w:szCs w:val="32"/>
        </w:rPr>
        <w:t>培育典型。</w:t>
      </w:r>
    </w:p>
    <w:p w14:paraId="7E99FA8C" w14:textId="77777777" w:rsidR="008A6136" w:rsidRDefault="009F7CB2">
      <w:pPr>
        <w:shd w:val="clear" w:color="auto" w:fill="FFFFFF"/>
        <w:spacing w:line="500" w:lineRule="exact"/>
        <w:ind w:firstLine="640"/>
        <w:rPr>
          <w:rFonts w:ascii="仿宋" w:eastAsia="仿宋" w:hAnsi="仿宋" w:cs="宋体"/>
          <w:kern w:val="0"/>
          <w:sz w:val="32"/>
          <w:szCs w:val="32"/>
        </w:rPr>
      </w:pPr>
      <w:r>
        <w:rPr>
          <w:rFonts w:ascii="仿宋" w:eastAsia="仿宋" w:hAnsi="仿宋" w:cs="宋体" w:hint="eastAsia"/>
          <w:b/>
          <w:bCs/>
          <w:kern w:val="0"/>
          <w:sz w:val="32"/>
          <w:szCs w:val="32"/>
        </w:rPr>
        <w:t>第十二条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各级老科协要积极、持续地开展科普示范基地创建活动，选派老科技工作者提供技术支持，使其提高科技含量，延长产业链，发挥示范带动作用，并协助向有关部门申请相关科研开发项目，申报科技专利或科技成果的鉴定</w:t>
      </w:r>
      <w:r>
        <w:rPr>
          <w:rFonts w:ascii="仿宋" w:eastAsia="仿宋" w:hAnsi="仿宋" w:cs="宋体" w:hint="eastAsia"/>
          <w:w w:val="80"/>
          <w:kern w:val="0"/>
          <w:sz w:val="32"/>
          <w:szCs w:val="32"/>
        </w:rPr>
        <w:t>、</w:t>
      </w:r>
      <w:r>
        <w:rPr>
          <w:rFonts w:ascii="仿宋" w:eastAsia="仿宋" w:hAnsi="仿宋" w:cs="宋体" w:hint="eastAsia"/>
          <w:kern w:val="0"/>
          <w:sz w:val="32"/>
          <w:szCs w:val="32"/>
        </w:rPr>
        <w:t>评审</w:t>
      </w:r>
      <w:r>
        <w:rPr>
          <w:rFonts w:ascii="仿宋" w:eastAsia="仿宋" w:hAnsi="仿宋" w:cs="宋体" w:hint="eastAsia"/>
          <w:w w:val="80"/>
          <w:kern w:val="0"/>
          <w:sz w:val="32"/>
          <w:szCs w:val="32"/>
        </w:rPr>
        <w:t>、</w:t>
      </w:r>
      <w:r>
        <w:rPr>
          <w:rFonts w:ascii="仿宋" w:eastAsia="仿宋" w:hAnsi="仿宋" w:cs="宋体" w:hint="eastAsia"/>
          <w:kern w:val="0"/>
          <w:sz w:val="32"/>
          <w:szCs w:val="32"/>
        </w:rPr>
        <w:t>宣传</w:t>
      </w:r>
      <w:r>
        <w:rPr>
          <w:rFonts w:ascii="仿宋" w:eastAsia="仿宋" w:hAnsi="仿宋" w:cs="宋体" w:hint="eastAsia"/>
          <w:w w:val="80"/>
          <w:kern w:val="0"/>
          <w:sz w:val="32"/>
          <w:szCs w:val="32"/>
        </w:rPr>
        <w:t>、</w:t>
      </w:r>
      <w:r>
        <w:rPr>
          <w:rFonts w:ascii="仿宋" w:eastAsia="仿宋" w:hAnsi="仿宋" w:cs="宋体" w:hint="eastAsia"/>
          <w:kern w:val="0"/>
          <w:sz w:val="32"/>
          <w:szCs w:val="32"/>
        </w:rPr>
        <w:t>推广。</w:t>
      </w:r>
    </w:p>
    <w:p w14:paraId="742DCBC9"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t>第十三条</w:t>
      </w:r>
      <w:r>
        <w:rPr>
          <w:rFonts w:ascii="仿宋" w:eastAsia="仿宋" w:hAnsi="宋体" w:cs="宋体" w:hint="eastAsia"/>
          <w:kern w:val="0"/>
          <w:sz w:val="32"/>
          <w:szCs w:val="32"/>
        </w:rPr>
        <w:t> </w:t>
      </w:r>
      <w:r>
        <w:rPr>
          <w:rFonts w:ascii="仿宋" w:eastAsia="仿宋" w:hAnsi="仿宋" w:cs="宋体" w:hint="eastAsia"/>
          <w:kern w:val="0"/>
          <w:sz w:val="32"/>
          <w:szCs w:val="32"/>
        </w:rPr>
        <w:t>有下列情况之一者，将撤消授予的“河北省老科协科普示范基地”称号：</w:t>
      </w:r>
    </w:p>
    <w:p w14:paraId="1BEFE112"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（一）有违法违纪行为的；</w:t>
      </w:r>
    </w:p>
    <w:p w14:paraId="5C9A3D8A"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lastRenderedPageBreak/>
        <w:t>（二）损害群众利益并在社会上造成不良影响的；</w:t>
      </w:r>
    </w:p>
    <w:p w14:paraId="2437B458"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kern w:val="0"/>
          <w:sz w:val="32"/>
          <w:szCs w:val="32"/>
        </w:rPr>
        <w:t>（三）命名后因经营管理不善导致停业倒闭或经济崩溃的。</w:t>
      </w:r>
    </w:p>
    <w:p w14:paraId="080E6C50" w14:textId="77777777" w:rsidR="008A6136" w:rsidRDefault="009F7CB2">
      <w:pPr>
        <w:shd w:val="clear" w:color="auto" w:fill="FFFFFF"/>
        <w:spacing w:line="500" w:lineRule="exact"/>
        <w:jc w:val="center"/>
        <w:rPr>
          <w:rFonts w:ascii="黑体" w:eastAsia="黑体" w:hAnsi="黑体" w:cs="宋体"/>
          <w:kern w:val="0"/>
          <w:sz w:val="27"/>
          <w:szCs w:val="27"/>
        </w:rPr>
      </w:pPr>
      <w:r>
        <w:rPr>
          <w:rFonts w:ascii="黑体" w:eastAsia="黑体" w:hAnsi="黑体" w:cs="宋体" w:hint="eastAsia"/>
          <w:kern w:val="0"/>
          <w:sz w:val="32"/>
          <w:szCs w:val="32"/>
        </w:rPr>
        <w:t>第五章</w:t>
      </w:r>
      <w:r>
        <w:rPr>
          <w:rFonts w:ascii="黑体" w:eastAsia="黑体" w:hAnsi="宋体" w:cs="宋体" w:hint="eastAsia"/>
          <w:kern w:val="0"/>
          <w:sz w:val="32"/>
          <w:szCs w:val="32"/>
        </w:rPr>
        <w:t>  </w:t>
      </w:r>
      <w:r>
        <w:rPr>
          <w:rFonts w:ascii="黑体" w:eastAsia="黑体" w:hAnsi="宋体" w:cs="宋体" w:hint="eastAsia"/>
          <w:kern w:val="0"/>
          <w:sz w:val="32"/>
        </w:rPr>
        <w:t> </w:t>
      </w:r>
      <w:r>
        <w:rPr>
          <w:rFonts w:ascii="黑体" w:eastAsia="黑体" w:hAnsi="黑体" w:cs="宋体" w:hint="eastAsia"/>
          <w:kern w:val="0"/>
          <w:sz w:val="32"/>
          <w:szCs w:val="32"/>
        </w:rPr>
        <w:t>附则</w:t>
      </w:r>
    </w:p>
    <w:p w14:paraId="2C5DF276"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t>第十四条</w:t>
      </w:r>
      <w:r>
        <w:rPr>
          <w:rFonts w:ascii="仿宋" w:eastAsia="仿宋" w:hAnsi="宋体" w:cs="宋体" w:hint="eastAsia"/>
          <w:kern w:val="0"/>
          <w:sz w:val="32"/>
          <w:szCs w:val="32"/>
        </w:rPr>
        <w:t> </w:t>
      </w:r>
      <w:r>
        <w:rPr>
          <w:rFonts w:ascii="仿宋" w:eastAsia="仿宋" w:hAnsi="仿宋" w:cs="宋体" w:hint="eastAsia"/>
          <w:kern w:val="0"/>
          <w:sz w:val="32"/>
          <w:szCs w:val="32"/>
        </w:rPr>
        <w:t>本办法经省老科协会长会议审议通过后施行。</w:t>
      </w:r>
    </w:p>
    <w:p w14:paraId="2B2B5197" w14:textId="77777777" w:rsidR="008A6136" w:rsidRDefault="009F7CB2">
      <w:pPr>
        <w:shd w:val="clear" w:color="auto" w:fill="FFFFFF"/>
        <w:spacing w:line="500" w:lineRule="exact"/>
        <w:ind w:firstLine="640"/>
        <w:rPr>
          <w:rFonts w:ascii="仿宋" w:eastAsia="仿宋" w:hAnsi="仿宋" w:cs="宋体"/>
          <w:kern w:val="0"/>
          <w:sz w:val="27"/>
          <w:szCs w:val="27"/>
        </w:rPr>
      </w:pPr>
      <w:r>
        <w:rPr>
          <w:rFonts w:ascii="仿宋" w:eastAsia="仿宋" w:hAnsi="仿宋" w:cs="宋体" w:hint="eastAsia"/>
          <w:b/>
          <w:bCs/>
          <w:kern w:val="0"/>
          <w:sz w:val="32"/>
          <w:szCs w:val="32"/>
        </w:rPr>
        <w:t>第十五条</w:t>
      </w:r>
      <w:r>
        <w:rPr>
          <w:rFonts w:ascii="仿宋" w:eastAsia="仿宋" w:hAnsi="宋体" w:cs="宋体" w:hint="eastAsia"/>
          <w:kern w:val="0"/>
          <w:sz w:val="32"/>
          <w:szCs w:val="32"/>
        </w:rPr>
        <w:t> </w:t>
      </w:r>
      <w:r>
        <w:rPr>
          <w:rFonts w:ascii="仿宋" w:eastAsia="仿宋" w:hAnsi="仿宋" w:cs="宋体" w:hint="eastAsia"/>
          <w:kern w:val="0"/>
          <w:sz w:val="32"/>
          <w:szCs w:val="32"/>
        </w:rPr>
        <w:t>省老科协以往命名的“河北省老科协科普示范基地”经复核验收合格的，可以继续保留原有的荣誉，名不副实的由省老科协责其整改，经营管理不善造成不良社会影响的，由省老科协撤销其命名，收回奖牌。</w:t>
      </w:r>
    </w:p>
    <w:p w14:paraId="37E5D497" w14:textId="77777777" w:rsidR="008A6136" w:rsidRDefault="009F7CB2">
      <w:pPr>
        <w:shd w:val="clear" w:color="auto" w:fill="FFFFFF"/>
        <w:spacing w:line="500" w:lineRule="exact"/>
        <w:ind w:firstLine="640"/>
        <w:rPr>
          <w:rFonts w:asciiTheme="minorEastAsia" w:eastAsiaTheme="minorEastAsia" w:hAnsiTheme="minorEastAsia"/>
          <w:b/>
          <w:bCs/>
          <w:color w:val="000000"/>
          <w:kern w:val="0"/>
          <w:sz w:val="30"/>
          <w:szCs w:val="30"/>
        </w:rPr>
      </w:pPr>
      <w:r>
        <w:rPr>
          <w:rFonts w:ascii="仿宋" w:eastAsia="仿宋" w:hAnsi="仿宋" w:cs="宋体" w:hint="eastAsia"/>
          <w:b/>
          <w:bCs/>
          <w:kern w:val="0"/>
          <w:sz w:val="32"/>
          <w:szCs w:val="32"/>
        </w:rPr>
        <w:t>第十六条</w:t>
      </w:r>
      <w:r>
        <w:rPr>
          <w:rFonts w:ascii="仿宋" w:eastAsia="仿宋" w:hAnsi="宋体" w:cs="宋体" w:hint="eastAsia"/>
          <w:b/>
          <w:bCs/>
          <w:kern w:val="0"/>
          <w:sz w:val="32"/>
        </w:rPr>
        <w:t> </w:t>
      </w:r>
      <w:r>
        <w:rPr>
          <w:rFonts w:ascii="仿宋" w:eastAsia="仿宋" w:hAnsi="仿宋" w:cs="宋体" w:hint="eastAsia"/>
          <w:kern w:val="0"/>
          <w:sz w:val="32"/>
          <w:szCs w:val="32"/>
        </w:rPr>
        <w:t>本办法由省老科协负责解释。</w:t>
      </w:r>
    </w:p>
    <w:p w14:paraId="07196A51" w14:textId="77777777" w:rsidR="008A6136" w:rsidRDefault="008A6136">
      <w:pPr>
        <w:spacing w:line="500" w:lineRule="exact"/>
      </w:pPr>
    </w:p>
    <w:p w14:paraId="75106782" w14:textId="77777777" w:rsidR="008A6136" w:rsidRDefault="008A6136">
      <w:pPr>
        <w:ind w:firstLineChars="200" w:firstLine="640"/>
        <w:rPr>
          <w:rFonts w:ascii="仿宋" w:eastAsia="仿宋" w:hAnsi="仿宋"/>
          <w:sz w:val="32"/>
          <w:szCs w:val="32"/>
        </w:rPr>
      </w:pPr>
    </w:p>
    <w:p w14:paraId="115FEE60" w14:textId="77777777" w:rsidR="008A6136" w:rsidRDefault="008A6136">
      <w:pPr>
        <w:ind w:firstLineChars="200" w:firstLine="640"/>
        <w:rPr>
          <w:rFonts w:ascii="仿宋" w:eastAsia="仿宋" w:hAnsi="仿宋"/>
          <w:sz w:val="32"/>
          <w:szCs w:val="32"/>
        </w:rPr>
      </w:pPr>
    </w:p>
    <w:p w14:paraId="28488E00" w14:textId="77777777" w:rsidR="008A6136" w:rsidRDefault="008A6136">
      <w:pPr>
        <w:jc w:val="left"/>
        <w:rPr>
          <w:sz w:val="44"/>
          <w:szCs w:val="44"/>
        </w:rPr>
      </w:pPr>
    </w:p>
    <w:p w14:paraId="027C6787" w14:textId="77777777" w:rsidR="008A6136" w:rsidRDefault="008A6136">
      <w:pPr>
        <w:jc w:val="left"/>
        <w:rPr>
          <w:sz w:val="32"/>
          <w:szCs w:val="32"/>
        </w:rPr>
      </w:pPr>
    </w:p>
    <w:sectPr w:rsidR="008A6136">
      <w:headerReference w:type="default" r:id="rId10"/>
      <w:footerReference w:type="default" r:id="rId11"/>
      <w:pgSz w:w="11906" w:h="16838"/>
      <w:pgMar w:top="1440" w:right="1021" w:bottom="1440" w:left="1021" w:header="851" w:footer="992" w:gutter="45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19A5" w14:textId="77777777" w:rsidR="009F7CB2" w:rsidRDefault="009F7CB2">
      <w:r>
        <w:separator/>
      </w:r>
    </w:p>
  </w:endnote>
  <w:endnote w:type="continuationSeparator" w:id="0">
    <w:p w14:paraId="50126BBB" w14:textId="77777777" w:rsidR="009F7CB2" w:rsidRDefault="009F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69739"/>
    </w:sdtPr>
    <w:sdtEndPr/>
    <w:sdtContent>
      <w:p w14:paraId="77ED80D4" w14:textId="77777777" w:rsidR="008A6136" w:rsidRDefault="009F7CB2">
        <w:pPr>
          <w:pStyle w:val="a6"/>
          <w:jc w:val="center"/>
        </w:pPr>
        <w:r>
          <w:fldChar w:fldCharType="begin"/>
        </w:r>
        <w:r>
          <w:instrText>PAGE   \* MERGEFORMAT</w:instrText>
        </w:r>
        <w:r>
          <w:fldChar w:fldCharType="separate"/>
        </w:r>
        <w:r>
          <w:rPr>
            <w:lang w:val="zh-CN"/>
          </w:rPr>
          <w:t>5</w:t>
        </w:r>
        <w:r>
          <w:fldChar w:fldCharType="end"/>
        </w:r>
      </w:p>
    </w:sdtContent>
  </w:sdt>
  <w:p w14:paraId="6D74309C" w14:textId="77777777" w:rsidR="008A6136" w:rsidRDefault="008A6136">
    <w:pPr>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BF0A" w14:textId="77777777" w:rsidR="009F7CB2" w:rsidRDefault="009F7CB2">
      <w:r>
        <w:separator/>
      </w:r>
    </w:p>
  </w:footnote>
  <w:footnote w:type="continuationSeparator" w:id="0">
    <w:p w14:paraId="6B391863" w14:textId="77777777" w:rsidR="009F7CB2" w:rsidRDefault="009F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6F4E" w14:textId="77777777" w:rsidR="008A6136" w:rsidRDefault="008A6136">
    <w:pPr>
      <w:pStyle w:val="a8"/>
      <w:pBdr>
        <w:bottom w:val="none" w:sz="0" w:space="0" w:color="000000"/>
      </w:pBdr>
      <w:rPr>
        <w:rStyle w:val="NormalCharacter"/>
      </w:rPr>
    </w:pPr>
  </w:p>
  <w:p w14:paraId="69E8DB60" w14:textId="77777777" w:rsidR="008A6136" w:rsidRDefault="008A6136">
    <w:pP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BE"/>
    <w:rsid w:val="0002529D"/>
    <w:rsid w:val="00037A73"/>
    <w:rsid w:val="00037B9E"/>
    <w:rsid w:val="000420A7"/>
    <w:rsid w:val="00094872"/>
    <w:rsid w:val="000B5925"/>
    <w:rsid w:val="000C6C98"/>
    <w:rsid w:val="000F2E29"/>
    <w:rsid w:val="000F4050"/>
    <w:rsid w:val="00147D65"/>
    <w:rsid w:val="001652AA"/>
    <w:rsid w:val="00191C81"/>
    <w:rsid w:val="001A209B"/>
    <w:rsid w:val="001F1572"/>
    <w:rsid w:val="00214395"/>
    <w:rsid w:val="002157C4"/>
    <w:rsid w:val="00216862"/>
    <w:rsid w:val="002378C7"/>
    <w:rsid w:val="002432DB"/>
    <w:rsid w:val="00267419"/>
    <w:rsid w:val="00274948"/>
    <w:rsid w:val="002846D7"/>
    <w:rsid w:val="00295760"/>
    <w:rsid w:val="002A04BE"/>
    <w:rsid w:val="002E221C"/>
    <w:rsid w:val="002E79E3"/>
    <w:rsid w:val="0030764E"/>
    <w:rsid w:val="003116D8"/>
    <w:rsid w:val="00326CCB"/>
    <w:rsid w:val="00333704"/>
    <w:rsid w:val="00364E19"/>
    <w:rsid w:val="00385FFF"/>
    <w:rsid w:val="003B0DE1"/>
    <w:rsid w:val="003D32BA"/>
    <w:rsid w:val="003D784E"/>
    <w:rsid w:val="003F3BA6"/>
    <w:rsid w:val="003F72B8"/>
    <w:rsid w:val="00436499"/>
    <w:rsid w:val="0043752B"/>
    <w:rsid w:val="00442011"/>
    <w:rsid w:val="004430D2"/>
    <w:rsid w:val="00474C19"/>
    <w:rsid w:val="004A0535"/>
    <w:rsid w:val="004A6C97"/>
    <w:rsid w:val="004B5071"/>
    <w:rsid w:val="004D1AE3"/>
    <w:rsid w:val="004D1DCE"/>
    <w:rsid w:val="004D40CB"/>
    <w:rsid w:val="004D433A"/>
    <w:rsid w:val="004E74E1"/>
    <w:rsid w:val="00502293"/>
    <w:rsid w:val="00505F9F"/>
    <w:rsid w:val="00523629"/>
    <w:rsid w:val="00535FF4"/>
    <w:rsid w:val="00536D7F"/>
    <w:rsid w:val="00542482"/>
    <w:rsid w:val="00581CE0"/>
    <w:rsid w:val="00593E1D"/>
    <w:rsid w:val="005968AC"/>
    <w:rsid w:val="0059763D"/>
    <w:rsid w:val="005B1D5B"/>
    <w:rsid w:val="005B2BD3"/>
    <w:rsid w:val="005D07F4"/>
    <w:rsid w:val="005E3C74"/>
    <w:rsid w:val="006009A4"/>
    <w:rsid w:val="006146C6"/>
    <w:rsid w:val="00615FD9"/>
    <w:rsid w:val="0066058E"/>
    <w:rsid w:val="00662C12"/>
    <w:rsid w:val="00672D32"/>
    <w:rsid w:val="00676731"/>
    <w:rsid w:val="00682532"/>
    <w:rsid w:val="00692F81"/>
    <w:rsid w:val="006E0300"/>
    <w:rsid w:val="006E26DC"/>
    <w:rsid w:val="006F246C"/>
    <w:rsid w:val="006F561C"/>
    <w:rsid w:val="0070520E"/>
    <w:rsid w:val="0071319D"/>
    <w:rsid w:val="00764B29"/>
    <w:rsid w:val="00767A6F"/>
    <w:rsid w:val="00772E1D"/>
    <w:rsid w:val="00775F88"/>
    <w:rsid w:val="00782E68"/>
    <w:rsid w:val="00797C98"/>
    <w:rsid w:val="007A26AD"/>
    <w:rsid w:val="007A2999"/>
    <w:rsid w:val="007B0E2E"/>
    <w:rsid w:val="007B5B25"/>
    <w:rsid w:val="007D374E"/>
    <w:rsid w:val="007D6E43"/>
    <w:rsid w:val="007E0C05"/>
    <w:rsid w:val="0080780A"/>
    <w:rsid w:val="008148BA"/>
    <w:rsid w:val="00820520"/>
    <w:rsid w:val="00824208"/>
    <w:rsid w:val="00845B12"/>
    <w:rsid w:val="008532EE"/>
    <w:rsid w:val="00853542"/>
    <w:rsid w:val="00874F56"/>
    <w:rsid w:val="008962E6"/>
    <w:rsid w:val="008A610B"/>
    <w:rsid w:val="008A6136"/>
    <w:rsid w:val="008E1A6C"/>
    <w:rsid w:val="008F3358"/>
    <w:rsid w:val="009006AC"/>
    <w:rsid w:val="00917E83"/>
    <w:rsid w:val="009218DF"/>
    <w:rsid w:val="00925031"/>
    <w:rsid w:val="0094475C"/>
    <w:rsid w:val="0095049D"/>
    <w:rsid w:val="0096578C"/>
    <w:rsid w:val="009766F8"/>
    <w:rsid w:val="0098476F"/>
    <w:rsid w:val="00994070"/>
    <w:rsid w:val="009948BD"/>
    <w:rsid w:val="009B6473"/>
    <w:rsid w:val="009B7C4E"/>
    <w:rsid w:val="009F7CB2"/>
    <w:rsid w:val="00A15820"/>
    <w:rsid w:val="00A315BC"/>
    <w:rsid w:val="00A34CAE"/>
    <w:rsid w:val="00A35BEF"/>
    <w:rsid w:val="00A41A69"/>
    <w:rsid w:val="00A5301A"/>
    <w:rsid w:val="00AA5ABC"/>
    <w:rsid w:val="00AB19CA"/>
    <w:rsid w:val="00AC6196"/>
    <w:rsid w:val="00AC66F4"/>
    <w:rsid w:val="00AE21B2"/>
    <w:rsid w:val="00AE7535"/>
    <w:rsid w:val="00AF06A9"/>
    <w:rsid w:val="00B00E50"/>
    <w:rsid w:val="00B0186C"/>
    <w:rsid w:val="00B0410D"/>
    <w:rsid w:val="00B1750E"/>
    <w:rsid w:val="00B72E0E"/>
    <w:rsid w:val="00B77579"/>
    <w:rsid w:val="00B919D9"/>
    <w:rsid w:val="00B92014"/>
    <w:rsid w:val="00C07731"/>
    <w:rsid w:val="00C324D0"/>
    <w:rsid w:val="00C617A5"/>
    <w:rsid w:val="00C91606"/>
    <w:rsid w:val="00C92250"/>
    <w:rsid w:val="00CB147A"/>
    <w:rsid w:val="00CB7B51"/>
    <w:rsid w:val="00CD477E"/>
    <w:rsid w:val="00D3488E"/>
    <w:rsid w:val="00D420D6"/>
    <w:rsid w:val="00D479E9"/>
    <w:rsid w:val="00D75AFE"/>
    <w:rsid w:val="00D8283B"/>
    <w:rsid w:val="00D91C38"/>
    <w:rsid w:val="00DC3C4F"/>
    <w:rsid w:val="00DD4065"/>
    <w:rsid w:val="00DD73BC"/>
    <w:rsid w:val="00DE088F"/>
    <w:rsid w:val="00DF2B54"/>
    <w:rsid w:val="00DF3995"/>
    <w:rsid w:val="00E21E21"/>
    <w:rsid w:val="00E52079"/>
    <w:rsid w:val="00E520DE"/>
    <w:rsid w:val="00E75E76"/>
    <w:rsid w:val="00EA26D9"/>
    <w:rsid w:val="00EB5E6B"/>
    <w:rsid w:val="00EC20B3"/>
    <w:rsid w:val="00EE0130"/>
    <w:rsid w:val="00EE0AA2"/>
    <w:rsid w:val="00EE5376"/>
    <w:rsid w:val="00F07F8F"/>
    <w:rsid w:val="00F1495D"/>
    <w:rsid w:val="00F16C3D"/>
    <w:rsid w:val="00F42923"/>
    <w:rsid w:val="00F57050"/>
    <w:rsid w:val="00F60E99"/>
    <w:rsid w:val="00F60F6E"/>
    <w:rsid w:val="00F856FD"/>
    <w:rsid w:val="00F93100"/>
    <w:rsid w:val="00F95694"/>
    <w:rsid w:val="00F96114"/>
    <w:rsid w:val="00F97459"/>
    <w:rsid w:val="00FA1C12"/>
    <w:rsid w:val="00FC5534"/>
    <w:rsid w:val="00FE316D"/>
    <w:rsid w:val="01A11544"/>
    <w:rsid w:val="0A6C1EC8"/>
    <w:rsid w:val="0B38631C"/>
    <w:rsid w:val="128A1310"/>
    <w:rsid w:val="1EDA1BA9"/>
    <w:rsid w:val="1EE71F44"/>
    <w:rsid w:val="24E6143D"/>
    <w:rsid w:val="28E70C53"/>
    <w:rsid w:val="2D4034BB"/>
    <w:rsid w:val="2EB05BFE"/>
    <w:rsid w:val="3A094353"/>
    <w:rsid w:val="3A4E6DA8"/>
    <w:rsid w:val="3B9F5F65"/>
    <w:rsid w:val="42500A1E"/>
    <w:rsid w:val="44911952"/>
    <w:rsid w:val="46DB7B3E"/>
    <w:rsid w:val="478A7F36"/>
    <w:rsid w:val="4CB004F2"/>
    <w:rsid w:val="4F445001"/>
    <w:rsid w:val="50FE517D"/>
    <w:rsid w:val="528724A2"/>
    <w:rsid w:val="550F2F99"/>
    <w:rsid w:val="59445254"/>
    <w:rsid w:val="5AD511A6"/>
    <w:rsid w:val="5C1620DB"/>
    <w:rsid w:val="62A753B8"/>
    <w:rsid w:val="68393F69"/>
    <w:rsid w:val="685D18A4"/>
    <w:rsid w:val="6FE96576"/>
    <w:rsid w:val="712E4224"/>
    <w:rsid w:val="78971654"/>
    <w:rsid w:val="794B3BE9"/>
    <w:rsid w:val="7C864C38"/>
    <w:rsid w:val="7F68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9968D6"/>
  <w15:docId w15:val="{79731D84-546D-4364-91ED-F0D8563D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000000"/>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val="0"/>
      <w:spacing w:beforeAutospacing="1" w:afterAutospacing="1"/>
      <w:jc w:val="left"/>
    </w:pPr>
    <w:rPr>
      <w:rFonts w:ascii="Calibri" w:hAnsi="Calibri"/>
      <w:kern w:val="0"/>
      <w:sz w:val="24"/>
    </w:rPr>
  </w:style>
  <w:style w:type="table" w:styleId="aa">
    <w:name w:val="Table Grid"/>
    <w:basedOn w:val="a2"/>
    <w:uiPriority w:val="99"/>
    <w:unhideWhenUsed/>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Pr>
      <w:color w:val="CC0000"/>
      <w:sz w:val="24"/>
      <w:szCs w:val="24"/>
    </w:rPr>
  </w:style>
  <w:style w:type="character" w:styleId="ac">
    <w:name w:val="Hyperlink"/>
    <w:basedOn w:val="a1"/>
    <w:qFormat/>
    <w:rPr>
      <w:color w:val="0000FF"/>
      <w:u w:val="single"/>
    </w:rPr>
  </w:style>
  <w:style w:type="character" w:customStyle="1" w:styleId="NormalCharacter">
    <w:name w:val="NormalCharacter"/>
    <w:link w:val="UserStyle0"/>
  </w:style>
  <w:style w:type="paragraph" w:customStyle="1" w:styleId="UserStyle0">
    <w:name w:val="UserStyle_0"/>
    <w:basedOn w:val="a"/>
    <w:link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PageNumber">
    <w:name w:val="PageNumber"/>
    <w:basedOn w:val="NormalCharacter"/>
  </w:style>
  <w:style w:type="paragraph" w:customStyle="1" w:styleId="BodyText">
    <w:name w:val="BodyText"/>
    <w:basedOn w:val="a"/>
    <w:qFormat/>
    <w:pPr>
      <w:spacing w:after="120"/>
    </w:pPr>
  </w:style>
  <w:style w:type="paragraph" w:customStyle="1" w:styleId="BodyTextIndent">
    <w:name w:val="BodyTextIndent"/>
    <w:basedOn w:val="a"/>
    <w:qFormat/>
    <w:pPr>
      <w:ind w:firstLineChars="200" w:firstLine="640"/>
    </w:pPr>
    <w:rPr>
      <w:rFonts w:eastAsia="黑体"/>
      <w:sz w:val="32"/>
    </w:rPr>
  </w:style>
  <w:style w:type="paragraph" w:customStyle="1" w:styleId="Acetate">
    <w:name w:val="Acetate"/>
    <w:basedOn w:val="a"/>
    <w:qFormat/>
    <w:rPr>
      <w:sz w:val="18"/>
      <w:szCs w:val="18"/>
    </w:rPr>
  </w:style>
  <w:style w:type="paragraph" w:customStyle="1" w:styleId="HtmlNormal">
    <w:name w:val="HtmlNormal"/>
    <w:basedOn w:val="a"/>
    <w:pPr>
      <w:spacing w:before="100" w:beforeAutospacing="1" w:after="100" w:afterAutospacing="1"/>
    </w:pPr>
    <w:rPr>
      <w:rFonts w:ascii="宋体" w:hAnsi="宋体"/>
      <w:sz w:val="24"/>
      <w:szCs w:val="22"/>
    </w:rPr>
  </w:style>
  <w:style w:type="paragraph" w:customStyle="1" w:styleId="UserStyle1">
    <w:name w:val="UserStyle_1"/>
    <w:basedOn w:val="a"/>
    <w:qFormat/>
    <w:pPr>
      <w:spacing w:line="365" w:lineRule="atLeast"/>
      <w:ind w:left="1"/>
    </w:pPr>
    <w:rPr>
      <w:kern w:val="0"/>
      <w:sz w:val="20"/>
      <w:szCs w:val="20"/>
    </w:rPr>
  </w:style>
  <w:style w:type="paragraph" w:customStyle="1" w:styleId="UserStyle2">
    <w:name w:val="UserStyle_2"/>
    <w:basedOn w:val="a"/>
    <w:pPr>
      <w:ind w:firstLineChars="200" w:firstLine="420"/>
    </w:pPr>
  </w:style>
  <w:style w:type="table" w:customStyle="1" w:styleId="TableGrid">
    <w:name w:val="TableGrid"/>
    <w:basedOn w:val="TableNormal"/>
    <w:qFormat/>
    <w:tblPr/>
  </w:style>
  <w:style w:type="paragraph" w:customStyle="1" w:styleId="Char">
    <w:name w:val="Char"/>
    <w:basedOn w:val="a"/>
    <w:qFormat/>
    <w:pPr>
      <w:widowControl w:val="0"/>
    </w:pPr>
  </w:style>
  <w:style w:type="character" w:customStyle="1" w:styleId="a7">
    <w:name w:val="页脚 字符"/>
    <w:basedOn w:val="a1"/>
    <w:link w:val="a6"/>
    <w:uiPriority w:val="99"/>
    <w:qFormat/>
    <w:rPr>
      <w:kern w:val="2"/>
      <w:sz w:val="18"/>
      <w:szCs w:val="18"/>
    </w:rPr>
  </w:style>
  <w:style w:type="paragraph" w:customStyle="1" w:styleId="Char1">
    <w:name w:val="Char1"/>
    <w:basedOn w:val="a"/>
    <w:qFormat/>
    <w:pPr>
      <w:widowControl w:val="0"/>
    </w:pPr>
  </w:style>
  <w:style w:type="paragraph" w:customStyle="1" w:styleId="Char2">
    <w:name w:val="Char2"/>
    <w:basedOn w:val="a"/>
    <w:qFormat/>
    <w:pPr>
      <w:widowControl w:val="0"/>
    </w:pPr>
  </w:style>
  <w:style w:type="paragraph" w:customStyle="1" w:styleId="Char3">
    <w:name w:val="Char3"/>
    <w:basedOn w:val="a"/>
    <w:qFormat/>
    <w:pPr>
      <w:widowControl w:val="0"/>
    </w:pPr>
  </w:style>
  <w:style w:type="paragraph" w:customStyle="1" w:styleId="Char4">
    <w:name w:val="Char4"/>
    <w:basedOn w:val="a"/>
    <w:qFormat/>
    <w:pPr>
      <w:widowControl w:val="0"/>
    </w:pPr>
  </w:style>
  <w:style w:type="paragraph" w:customStyle="1" w:styleId="Char5">
    <w:name w:val="Char5"/>
    <w:basedOn w:val="a"/>
    <w:qFormat/>
    <w:pPr>
      <w:widowControl w:val="0"/>
    </w:pPr>
  </w:style>
  <w:style w:type="character" w:customStyle="1" w:styleId="a5">
    <w:name w:val="批注框文本 字符"/>
    <w:basedOn w:val="a1"/>
    <w:link w:val="a4"/>
    <w:uiPriority w:val="99"/>
    <w:semiHidden/>
    <w:qFormat/>
    <w:rPr>
      <w:kern w:val="2"/>
      <w:sz w:val="18"/>
      <w:szCs w:val="18"/>
    </w:rPr>
  </w:style>
  <w:style w:type="paragraph" w:customStyle="1" w:styleId="Char6">
    <w:name w:val="Char6"/>
    <w:basedOn w:val="a"/>
    <w:qFormat/>
    <w:pPr>
      <w:widowControl w:val="0"/>
    </w:pPr>
  </w:style>
  <w:style w:type="paragraph" w:customStyle="1" w:styleId="Char7">
    <w:name w:val="Char7"/>
    <w:basedOn w:val="a"/>
    <w:qFormat/>
    <w:pPr>
      <w:widowControl w:val="0"/>
    </w:pPr>
  </w:style>
  <w:style w:type="paragraph" w:customStyle="1" w:styleId="Char8">
    <w:name w:val="Char8"/>
    <w:basedOn w:val="a"/>
    <w:qFormat/>
    <w:pPr>
      <w:widowControl w:val="0"/>
    </w:pPr>
  </w:style>
  <w:style w:type="paragraph" w:customStyle="1" w:styleId="179">
    <w:name w:val="179"/>
    <w:basedOn w:val="a"/>
    <w:qFormat/>
    <w:pPr>
      <w:ind w:firstLineChars="200" w:firstLine="420"/>
      <w:textAlignment w:val="baseline"/>
    </w:pPr>
    <w:rPr>
      <w:rFonts w:ascii="Calibri" w:hAnsi="Calibri"/>
      <w:szCs w:val="22"/>
    </w:rPr>
  </w:style>
  <w:style w:type="paragraph" w:customStyle="1" w:styleId="Char9">
    <w:name w:val="Char9"/>
    <w:basedOn w:val="a"/>
    <w:qFormat/>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bslkx201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0A748-D349-4403-99BC-70287B75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zxy780831@163.com</cp:lastModifiedBy>
  <cp:revision>2</cp:revision>
  <dcterms:created xsi:type="dcterms:W3CDTF">2021-08-11T07:33:00Z</dcterms:created>
  <dcterms:modified xsi:type="dcterms:W3CDTF">2021-08-11T07:33:00Z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015898C77367449DBF7AAA63E9544992</vt:lpwstr>
  </property>
</Properties>
</file>